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4B" w:rsidRDefault="00550A4B" w:rsidP="00550A4B">
      <w:pPr>
        <w:jc w:val="center"/>
        <w:rPr>
          <w:rFonts w:ascii="Times New Roman" w:hAnsi="Times New Roman" w:cs="Times New Roman"/>
        </w:rPr>
      </w:pPr>
      <w:r w:rsidRPr="00DF7EE3">
        <w:rPr>
          <w:rFonts w:ascii="Times New Roman" w:hAnsi="Times New Roman" w:cs="Times New Roman"/>
        </w:rPr>
        <w:t>Business Coalition for Student Achievement</w:t>
      </w:r>
    </w:p>
    <w:p w:rsidR="00BC3855" w:rsidRPr="00550A4B" w:rsidRDefault="00A61665" w:rsidP="00550A4B">
      <w:pPr>
        <w:jc w:val="center"/>
        <w:rPr>
          <w:rFonts w:ascii="Times New Roman" w:hAnsi="Times New Roman" w:cs="Times New Roman"/>
          <w:b/>
        </w:rPr>
      </w:pPr>
      <w:r w:rsidRPr="00550A4B">
        <w:rPr>
          <w:rFonts w:ascii="Times New Roman" w:hAnsi="Times New Roman" w:cs="Times New Roman"/>
          <w:b/>
        </w:rPr>
        <w:t>Upgrade America 2013</w:t>
      </w:r>
    </w:p>
    <w:p w:rsidR="00A61665" w:rsidRDefault="00A61665" w:rsidP="00550A4B">
      <w:pPr>
        <w:jc w:val="center"/>
        <w:rPr>
          <w:rFonts w:ascii="Times New Roman" w:hAnsi="Times New Roman" w:cs="Times New Roman"/>
        </w:rPr>
      </w:pPr>
      <w:r>
        <w:rPr>
          <w:rFonts w:ascii="Times New Roman" w:hAnsi="Times New Roman" w:cs="Times New Roman"/>
        </w:rPr>
        <w:t xml:space="preserve">Remarks </w:t>
      </w:r>
      <w:r w:rsidR="00550A4B">
        <w:rPr>
          <w:rFonts w:ascii="Times New Roman" w:hAnsi="Times New Roman" w:cs="Times New Roman"/>
        </w:rPr>
        <w:t>of Chancellor William E. Kirwan</w:t>
      </w:r>
    </w:p>
    <w:p w:rsidR="00550A4B" w:rsidRDefault="00550A4B" w:rsidP="00550A4B">
      <w:pPr>
        <w:jc w:val="center"/>
        <w:rPr>
          <w:rFonts w:ascii="Times New Roman" w:hAnsi="Times New Roman" w:cs="Times New Roman"/>
        </w:rPr>
      </w:pPr>
      <w:r>
        <w:rPr>
          <w:rFonts w:ascii="Times New Roman" w:hAnsi="Times New Roman" w:cs="Times New Roman"/>
        </w:rPr>
        <w:t>Tuesday, April 16, 2013</w:t>
      </w:r>
      <w:r>
        <w:rPr>
          <w:rFonts w:ascii="Times New Roman" w:hAnsi="Times New Roman" w:cs="Times New Roman"/>
        </w:rPr>
        <w:br/>
      </w:r>
    </w:p>
    <w:p w:rsidR="009033AA" w:rsidRDefault="009033AA">
      <w:pPr>
        <w:rPr>
          <w:rFonts w:ascii="Times New Roman" w:hAnsi="Times New Roman" w:cs="Times New Roman"/>
        </w:rPr>
      </w:pPr>
    </w:p>
    <w:p w:rsidR="00F16509" w:rsidRPr="00DF7EE3" w:rsidRDefault="00A61665" w:rsidP="00DF7EE3">
      <w:pPr>
        <w:tabs>
          <w:tab w:val="left" w:pos="8640"/>
        </w:tabs>
        <w:rPr>
          <w:rFonts w:ascii="Times New Roman" w:hAnsi="Times New Roman" w:cs="Times New Roman"/>
        </w:rPr>
      </w:pPr>
      <w:r w:rsidRPr="00DF7EE3">
        <w:rPr>
          <w:rFonts w:ascii="Times New Roman" w:hAnsi="Times New Roman" w:cs="Times New Roman"/>
        </w:rPr>
        <w:t xml:space="preserve">Good morning. </w:t>
      </w:r>
      <w:r w:rsidR="009033AA" w:rsidRPr="00DF7EE3">
        <w:rPr>
          <w:rFonts w:ascii="Times New Roman" w:hAnsi="Times New Roman" w:cs="Times New Roman"/>
        </w:rPr>
        <w:t>I am very pleased to join you today.</w:t>
      </w:r>
      <w:r w:rsidR="00D40230" w:rsidRPr="00DF7EE3">
        <w:rPr>
          <w:rFonts w:ascii="Times New Roman" w:hAnsi="Times New Roman" w:cs="Times New Roman"/>
        </w:rPr>
        <w:t xml:space="preserve">  </w:t>
      </w:r>
      <w:r w:rsidR="002A71E4" w:rsidRPr="00DF7EE3">
        <w:rPr>
          <w:rFonts w:ascii="Times New Roman" w:hAnsi="Times New Roman" w:cs="Times New Roman"/>
        </w:rPr>
        <w:t>I want to thank Ed Rust, Chairman of the U.S. Chamber of Commerce and Chairman and CEO of State Farm Mutual, both for the invitation to participate in to</w:t>
      </w:r>
      <w:r w:rsidR="00DF7EE3" w:rsidRPr="00DF7EE3">
        <w:rPr>
          <w:rFonts w:ascii="Times New Roman" w:hAnsi="Times New Roman" w:cs="Times New Roman"/>
        </w:rPr>
        <w:t>day’s event and for the</w:t>
      </w:r>
      <w:r w:rsidR="002A71E4" w:rsidRPr="00DF7EE3">
        <w:rPr>
          <w:rFonts w:ascii="Times New Roman" w:hAnsi="Times New Roman" w:cs="Times New Roman"/>
        </w:rPr>
        <w:t xml:space="preserve"> </w:t>
      </w:r>
      <w:r w:rsidR="00DF7EE3" w:rsidRPr="00DF7EE3">
        <w:rPr>
          <w:rFonts w:ascii="Times New Roman" w:hAnsi="Times New Roman" w:cs="Times New Roman"/>
        </w:rPr>
        <w:t xml:space="preserve">leadership </w:t>
      </w:r>
      <w:r w:rsidR="002A71E4" w:rsidRPr="00DF7EE3">
        <w:rPr>
          <w:rFonts w:ascii="Times New Roman" w:hAnsi="Times New Roman" w:cs="Times New Roman"/>
        </w:rPr>
        <w:t xml:space="preserve">he is bringing to the </w:t>
      </w:r>
      <w:r w:rsidR="00DF7EE3" w:rsidRPr="00DF7EE3">
        <w:rPr>
          <w:rFonts w:ascii="Times New Roman" w:hAnsi="Times New Roman" w:cs="Times New Roman"/>
        </w:rPr>
        <w:t>critical issue</w:t>
      </w:r>
      <w:r w:rsidR="002A71E4" w:rsidRPr="00DF7EE3">
        <w:rPr>
          <w:rFonts w:ascii="Times New Roman" w:hAnsi="Times New Roman" w:cs="Times New Roman"/>
        </w:rPr>
        <w:t xml:space="preserve"> of </w:t>
      </w:r>
      <w:r w:rsidR="00DF7EE3" w:rsidRPr="00DF7EE3">
        <w:rPr>
          <w:rFonts w:ascii="Times New Roman" w:hAnsi="Times New Roman" w:cs="Times New Roman"/>
        </w:rPr>
        <w:t xml:space="preserve">quality </w:t>
      </w:r>
      <w:r w:rsidR="002A71E4" w:rsidRPr="00DF7EE3">
        <w:rPr>
          <w:rFonts w:ascii="Times New Roman" w:hAnsi="Times New Roman" w:cs="Times New Roman"/>
        </w:rPr>
        <w:t>education</w:t>
      </w:r>
      <w:r w:rsidR="009A10D0" w:rsidRPr="00DF7EE3">
        <w:rPr>
          <w:rFonts w:ascii="Times New Roman" w:hAnsi="Times New Roman" w:cs="Times New Roman"/>
        </w:rPr>
        <w:t xml:space="preserve"> as an economic necessity.  </w:t>
      </w:r>
    </w:p>
    <w:p w:rsidR="00E26BFC" w:rsidRPr="00DF7EE3" w:rsidRDefault="00E26BFC" w:rsidP="00DF7EE3">
      <w:pPr>
        <w:tabs>
          <w:tab w:val="left" w:pos="8640"/>
        </w:tabs>
        <w:rPr>
          <w:rFonts w:ascii="Times New Roman" w:hAnsi="Times New Roman" w:cs="Times New Roman"/>
        </w:rPr>
      </w:pPr>
    </w:p>
    <w:p w:rsidR="00E26BFC" w:rsidRPr="00DF7EE3" w:rsidRDefault="00E26BFC" w:rsidP="00550A4B">
      <w:pPr>
        <w:tabs>
          <w:tab w:val="left" w:pos="8640"/>
        </w:tabs>
        <w:rPr>
          <w:rFonts w:ascii="Times New Roman" w:hAnsi="Times New Roman" w:cs="Times New Roman"/>
        </w:rPr>
      </w:pPr>
      <w:r w:rsidRPr="00DF7EE3">
        <w:rPr>
          <w:rFonts w:ascii="Times New Roman" w:hAnsi="Times New Roman" w:cs="Times New Roman"/>
        </w:rPr>
        <w:t>M</w:t>
      </w:r>
      <w:r w:rsidR="00F16509" w:rsidRPr="00DF7EE3">
        <w:rPr>
          <w:rFonts w:ascii="Times New Roman" w:hAnsi="Times New Roman" w:cs="Times New Roman"/>
        </w:rPr>
        <w:t xml:space="preserve">y thanks as well to </w:t>
      </w:r>
      <w:r w:rsidRPr="00DF7EE3">
        <w:rPr>
          <w:rFonts w:ascii="Times New Roman" w:hAnsi="Times New Roman" w:cs="Times New Roman"/>
        </w:rPr>
        <w:t>the Business Coalition for Student Achievement and your partners in this effort to improve education and economic success:</w:t>
      </w:r>
      <w:r w:rsidR="00550A4B">
        <w:rPr>
          <w:rFonts w:ascii="Times New Roman" w:hAnsi="Times New Roman" w:cs="Times New Roman"/>
        </w:rPr>
        <w:t xml:space="preserve">  </w:t>
      </w:r>
      <w:r w:rsidRPr="00DF7EE3">
        <w:rPr>
          <w:rFonts w:ascii="Times New Roman" w:hAnsi="Times New Roman" w:cs="Times New Roman"/>
        </w:rPr>
        <w:t>The U.S. Chamber of Commerce</w:t>
      </w:r>
      <w:r w:rsidR="00550A4B">
        <w:rPr>
          <w:rFonts w:ascii="Times New Roman" w:hAnsi="Times New Roman" w:cs="Times New Roman"/>
        </w:rPr>
        <w:t xml:space="preserve">, </w:t>
      </w:r>
      <w:r w:rsidRPr="00DF7EE3">
        <w:rPr>
          <w:rFonts w:ascii="Times New Roman" w:hAnsi="Times New Roman" w:cs="Times New Roman"/>
        </w:rPr>
        <w:t>The Business Roundtable</w:t>
      </w:r>
      <w:r w:rsidR="00550A4B">
        <w:rPr>
          <w:rFonts w:ascii="Times New Roman" w:hAnsi="Times New Roman" w:cs="Times New Roman"/>
        </w:rPr>
        <w:t xml:space="preserve">, </w:t>
      </w:r>
      <w:r w:rsidRPr="00DF7EE3">
        <w:rPr>
          <w:rFonts w:ascii="Times New Roman" w:hAnsi="Times New Roman" w:cs="Times New Roman"/>
        </w:rPr>
        <w:t>The Business Higher Education Forum</w:t>
      </w:r>
      <w:r w:rsidR="00550A4B">
        <w:rPr>
          <w:rFonts w:ascii="Times New Roman" w:hAnsi="Times New Roman" w:cs="Times New Roman"/>
        </w:rPr>
        <w:t>, a</w:t>
      </w:r>
      <w:r w:rsidRPr="00DF7EE3">
        <w:rPr>
          <w:rFonts w:ascii="Times New Roman" w:hAnsi="Times New Roman" w:cs="Times New Roman"/>
        </w:rPr>
        <w:t>nd the National Association of Manufacturers</w:t>
      </w:r>
      <w:r w:rsidR="00550A4B">
        <w:rPr>
          <w:rFonts w:ascii="Times New Roman" w:hAnsi="Times New Roman" w:cs="Times New Roman"/>
        </w:rPr>
        <w:t>.</w:t>
      </w:r>
    </w:p>
    <w:p w:rsidR="00E26BFC" w:rsidRPr="00DF7EE3" w:rsidRDefault="00E26BFC" w:rsidP="00DF7EE3">
      <w:pPr>
        <w:tabs>
          <w:tab w:val="left" w:pos="8640"/>
        </w:tabs>
        <w:rPr>
          <w:rFonts w:ascii="Times New Roman" w:hAnsi="Times New Roman" w:cs="Times New Roman"/>
        </w:rPr>
      </w:pPr>
    </w:p>
    <w:p w:rsidR="00911B40" w:rsidRPr="00DF7EE3" w:rsidRDefault="00DF7EE3" w:rsidP="00DF7EE3">
      <w:pPr>
        <w:tabs>
          <w:tab w:val="left" w:pos="8640"/>
        </w:tabs>
        <w:rPr>
          <w:rFonts w:ascii="Times New Roman" w:hAnsi="Times New Roman" w:cs="Times New Roman"/>
        </w:rPr>
      </w:pPr>
      <w:r w:rsidRPr="00DF7EE3">
        <w:rPr>
          <w:rFonts w:ascii="Times New Roman" w:hAnsi="Times New Roman" w:cs="Times New Roman"/>
        </w:rPr>
        <w:t xml:space="preserve">As Ed noted, </w:t>
      </w:r>
      <w:r w:rsidR="00911B40" w:rsidRPr="00DF7EE3">
        <w:rPr>
          <w:rFonts w:ascii="Times New Roman" w:hAnsi="Times New Roman" w:cs="Times New Roman"/>
        </w:rPr>
        <w:t>today’s gathering was convened in recognition of the 30</w:t>
      </w:r>
      <w:r w:rsidR="00911B40" w:rsidRPr="00DF7EE3">
        <w:rPr>
          <w:rFonts w:ascii="Times New Roman" w:hAnsi="Times New Roman" w:cs="Times New Roman"/>
          <w:vertAlign w:val="superscript"/>
        </w:rPr>
        <w:t>th</w:t>
      </w:r>
      <w:r w:rsidR="00911B40" w:rsidRPr="00DF7EE3">
        <w:rPr>
          <w:rFonts w:ascii="Times New Roman" w:hAnsi="Times New Roman" w:cs="Times New Roman"/>
        </w:rPr>
        <w:t xml:space="preserve"> anniversary of the landmark “Nation at Risk” report.  I think we can all agree that the intervening decades have only exacerbate</w:t>
      </w:r>
      <w:r w:rsidR="006A41EF" w:rsidRPr="00DF7EE3">
        <w:rPr>
          <w:rFonts w:ascii="Times New Roman" w:hAnsi="Times New Roman" w:cs="Times New Roman"/>
        </w:rPr>
        <w:t>d the need for increased action</w:t>
      </w:r>
      <w:r w:rsidR="00911B40" w:rsidRPr="00DF7EE3">
        <w:rPr>
          <w:rFonts w:ascii="Times New Roman" w:hAnsi="Times New Roman" w:cs="Times New Roman"/>
        </w:rPr>
        <w:t xml:space="preserve"> and accountability</w:t>
      </w:r>
      <w:r w:rsidR="00A4111F" w:rsidRPr="00DF7EE3">
        <w:rPr>
          <w:rFonts w:ascii="Times New Roman" w:hAnsi="Times New Roman" w:cs="Times New Roman"/>
        </w:rPr>
        <w:t xml:space="preserve"> on the quality of education in America</w:t>
      </w:r>
      <w:r w:rsidR="00A54E59">
        <w:rPr>
          <w:rFonts w:ascii="Times New Roman" w:hAnsi="Times New Roman" w:cs="Times New Roman"/>
        </w:rPr>
        <w:t xml:space="preserve">.  We </w:t>
      </w:r>
      <w:r w:rsidRPr="00DF7EE3">
        <w:rPr>
          <w:rFonts w:ascii="Times New Roman" w:hAnsi="Times New Roman" w:cs="Times New Roman"/>
        </w:rPr>
        <w:t>are</w:t>
      </w:r>
      <w:r w:rsidR="00326E52" w:rsidRPr="00DF7EE3">
        <w:rPr>
          <w:rFonts w:ascii="Times New Roman" w:hAnsi="Times New Roman" w:cs="Times New Roman"/>
        </w:rPr>
        <w:t xml:space="preserve">, in fact, a Nation at Greater Risk </w:t>
      </w:r>
      <w:r w:rsidRPr="00DF7EE3">
        <w:rPr>
          <w:rFonts w:ascii="Times New Roman" w:hAnsi="Times New Roman" w:cs="Times New Roman"/>
        </w:rPr>
        <w:t xml:space="preserve">today </w:t>
      </w:r>
      <w:r w:rsidR="00326E52" w:rsidRPr="00DF7EE3">
        <w:rPr>
          <w:rFonts w:ascii="Times New Roman" w:hAnsi="Times New Roman" w:cs="Times New Roman"/>
        </w:rPr>
        <w:t>than we were three decades ago.</w:t>
      </w:r>
    </w:p>
    <w:p w:rsidR="00911B40" w:rsidRPr="00DF7EE3" w:rsidRDefault="00911B40" w:rsidP="00DF7EE3">
      <w:pPr>
        <w:tabs>
          <w:tab w:val="left" w:pos="8640"/>
        </w:tabs>
        <w:rPr>
          <w:rFonts w:ascii="Times New Roman" w:hAnsi="Times New Roman" w:cs="Times New Roman"/>
        </w:rPr>
      </w:pPr>
    </w:p>
    <w:p w:rsidR="00E26BFC" w:rsidRPr="00DF7EE3" w:rsidRDefault="00E26BFC" w:rsidP="00DF7EE3">
      <w:pPr>
        <w:tabs>
          <w:tab w:val="left" w:pos="8640"/>
        </w:tabs>
        <w:rPr>
          <w:rFonts w:ascii="Times New Roman" w:hAnsi="Times New Roman" w:cs="Times New Roman"/>
        </w:rPr>
      </w:pPr>
      <w:r w:rsidRPr="00DF7EE3">
        <w:rPr>
          <w:rFonts w:ascii="Times New Roman" w:hAnsi="Times New Roman" w:cs="Times New Roman"/>
        </w:rPr>
        <w:t xml:space="preserve">For my part today, I have been asked to speak about education as an economic issue.  </w:t>
      </w:r>
      <w:r w:rsidR="003440AD" w:rsidRPr="00DF7EE3">
        <w:rPr>
          <w:rFonts w:ascii="Times New Roman" w:hAnsi="Times New Roman" w:cs="Times New Roman"/>
        </w:rPr>
        <w:t>Now</w:t>
      </w:r>
      <w:r w:rsidRPr="00DF7EE3">
        <w:rPr>
          <w:rFonts w:ascii="Times New Roman" w:hAnsi="Times New Roman" w:cs="Times New Roman"/>
        </w:rPr>
        <w:t xml:space="preserve">, I could talk about this </w:t>
      </w:r>
      <w:r w:rsidR="00DF7EE3" w:rsidRPr="00DF7EE3">
        <w:rPr>
          <w:rFonts w:ascii="Times New Roman" w:hAnsi="Times New Roman" w:cs="Times New Roman"/>
        </w:rPr>
        <w:t xml:space="preserve">topic </w:t>
      </w:r>
      <w:r w:rsidRPr="00DF7EE3">
        <w:rPr>
          <w:rFonts w:ascii="Times New Roman" w:hAnsi="Times New Roman" w:cs="Times New Roman"/>
        </w:rPr>
        <w:t>for the ne</w:t>
      </w:r>
      <w:r w:rsidR="00DF7EE3" w:rsidRPr="00DF7EE3">
        <w:rPr>
          <w:rFonts w:ascii="Times New Roman" w:hAnsi="Times New Roman" w:cs="Times New Roman"/>
        </w:rPr>
        <w:t>xt several hours . . . but fortunate</w:t>
      </w:r>
      <w:r w:rsidRPr="00DF7EE3">
        <w:rPr>
          <w:rFonts w:ascii="Times New Roman" w:hAnsi="Times New Roman" w:cs="Times New Roman"/>
        </w:rPr>
        <w:t xml:space="preserve">ly for everyone here, I have been asked to keep my comments to fifteen minutes!  So I will focus on a few key issues before we move to a panel discussion that will include </w:t>
      </w:r>
      <w:r w:rsidR="003440AD" w:rsidRPr="00DF7EE3">
        <w:rPr>
          <w:rFonts w:ascii="Times New Roman" w:hAnsi="Times New Roman" w:cs="Times New Roman"/>
        </w:rPr>
        <w:t>some former governors—and current education executives—who can bring some added perspective.</w:t>
      </w:r>
    </w:p>
    <w:p w:rsidR="003440AD" w:rsidRPr="00DF7EE3" w:rsidRDefault="003440AD" w:rsidP="00DF7EE3">
      <w:pPr>
        <w:tabs>
          <w:tab w:val="left" w:pos="8640"/>
        </w:tabs>
        <w:rPr>
          <w:rFonts w:ascii="Times New Roman" w:hAnsi="Times New Roman" w:cs="Times New Roman"/>
        </w:rPr>
      </w:pPr>
    </w:p>
    <w:p w:rsidR="00984E68" w:rsidRPr="00DF7EE3" w:rsidRDefault="003440AD" w:rsidP="00DF7EE3">
      <w:pPr>
        <w:tabs>
          <w:tab w:val="left" w:pos="8640"/>
        </w:tabs>
        <w:rPr>
          <w:rFonts w:ascii="Times New Roman" w:hAnsi="Times New Roman" w:cs="Times New Roman"/>
        </w:rPr>
      </w:pPr>
      <w:r w:rsidRPr="00DF7EE3">
        <w:rPr>
          <w:rFonts w:ascii="Times New Roman" w:hAnsi="Times New Roman" w:cs="Times New Roman"/>
        </w:rPr>
        <w:t xml:space="preserve">I will begin my comments </w:t>
      </w:r>
      <w:r w:rsidR="00DF7EE3" w:rsidRPr="00DF7EE3">
        <w:rPr>
          <w:rFonts w:ascii="Times New Roman" w:hAnsi="Times New Roman" w:cs="Times New Roman"/>
        </w:rPr>
        <w:t>by noting that while I come</w:t>
      </w:r>
      <w:r w:rsidRPr="00DF7EE3">
        <w:rPr>
          <w:rFonts w:ascii="Times New Roman" w:hAnsi="Times New Roman" w:cs="Times New Roman"/>
        </w:rPr>
        <w:t xml:space="preserve"> at this issue from a higher </w:t>
      </w:r>
      <w:r w:rsidR="00550A4B">
        <w:rPr>
          <w:rFonts w:ascii="Times New Roman" w:hAnsi="Times New Roman" w:cs="Times New Roman"/>
        </w:rPr>
        <w:t>e</w:t>
      </w:r>
      <w:r w:rsidRPr="00DF7EE3">
        <w:rPr>
          <w:rFonts w:ascii="Times New Roman" w:hAnsi="Times New Roman" w:cs="Times New Roman"/>
        </w:rPr>
        <w:t>ducation vantage point, there is no question that the connection</w:t>
      </w:r>
      <w:r w:rsidR="00FB732B" w:rsidRPr="00DF7EE3">
        <w:rPr>
          <w:rFonts w:ascii="Times New Roman" w:hAnsi="Times New Roman" w:cs="Times New Roman"/>
        </w:rPr>
        <w:t xml:space="preserve"> </w:t>
      </w:r>
      <w:r w:rsidRPr="00DF7EE3">
        <w:rPr>
          <w:rFonts w:ascii="Times New Roman" w:hAnsi="Times New Roman" w:cs="Times New Roman"/>
        </w:rPr>
        <w:t xml:space="preserve">between education and economic prosperity is a </w:t>
      </w:r>
      <w:r w:rsidR="00D34410" w:rsidRPr="00DF7EE3">
        <w:rPr>
          <w:rFonts w:ascii="Times New Roman" w:hAnsi="Times New Roman" w:cs="Times New Roman"/>
        </w:rPr>
        <w:t>systematic problem</w:t>
      </w:r>
      <w:r w:rsidRPr="00DF7EE3">
        <w:rPr>
          <w:rFonts w:ascii="Times New Roman" w:hAnsi="Times New Roman" w:cs="Times New Roman"/>
        </w:rPr>
        <w:t>, involving the entire education spectrum</w:t>
      </w:r>
      <w:r w:rsidR="00326E52" w:rsidRPr="00DF7EE3">
        <w:rPr>
          <w:rFonts w:ascii="Times New Roman" w:hAnsi="Times New Roman" w:cs="Times New Roman"/>
        </w:rPr>
        <w:t xml:space="preserve"> from pre-K to the Ph</w:t>
      </w:r>
      <w:r w:rsidR="008F4D8F">
        <w:rPr>
          <w:rFonts w:ascii="Times New Roman" w:hAnsi="Times New Roman" w:cs="Times New Roman"/>
        </w:rPr>
        <w:t>.</w:t>
      </w:r>
      <w:r w:rsidR="00326E52" w:rsidRPr="00DF7EE3">
        <w:rPr>
          <w:rFonts w:ascii="Times New Roman" w:hAnsi="Times New Roman" w:cs="Times New Roman"/>
        </w:rPr>
        <w:t>D</w:t>
      </w:r>
      <w:r w:rsidRPr="00DF7EE3">
        <w:rPr>
          <w:rFonts w:ascii="Times New Roman" w:hAnsi="Times New Roman" w:cs="Times New Roman"/>
        </w:rPr>
        <w:t>.</w:t>
      </w:r>
    </w:p>
    <w:p w:rsidR="003440AD" w:rsidRPr="00DF7EE3" w:rsidRDefault="003440AD" w:rsidP="00DF7EE3">
      <w:pPr>
        <w:tabs>
          <w:tab w:val="left" w:pos="8640"/>
        </w:tabs>
        <w:rPr>
          <w:rFonts w:ascii="Times New Roman" w:hAnsi="Times New Roman" w:cs="Times New Roman"/>
        </w:rPr>
      </w:pPr>
    </w:p>
    <w:p w:rsidR="00A4111F" w:rsidRPr="00DF7EE3" w:rsidRDefault="003440AD" w:rsidP="00DF7EE3">
      <w:pPr>
        <w:tabs>
          <w:tab w:val="left" w:pos="8640"/>
        </w:tabs>
        <w:rPr>
          <w:rFonts w:ascii="Times New Roman" w:hAnsi="Times New Roman" w:cs="Times New Roman"/>
        </w:rPr>
      </w:pPr>
      <w:r w:rsidRPr="00DF7EE3">
        <w:rPr>
          <w:rFonts w:ascii="Times New Roman" w:hAnsi="Times New Roman" w:cs="Times New Roman"/>
        </w:rPr>
        <w:t xml:space="preserve">So I will start with some thoughts on </w:t>
      </w:r>
      <w:r w:rsidR="00D34410" w:rsidRPr="00DF7EE3">
        <w:rPr>
          <w:rFonts w:ascii="Times New Roman" w:hAnsi="Times New Roman" w:cs="Times New Roman"/>
        </w:rPr>
        <w:t>K-12</w:t>
      </w:r>
      <w:r w:rsidR="009033AA" w:rsidRPr="00DF7EE3">
        <w:rPr>
          <w:rFonts w:ascii="Times New Roman" w:hAnsi="Times New Roman" w:cs="Times New Roman"/>
        </w:rPr>
        <w:t xml:space="preserve">, specifically the critical need to </w:t>
      </w:r>
      <w:r w:rsidR="00A4111F" w:rsidRPr="00DF7EE3">
        <w:rPr>
          <w:rFonts w:ascii="Times New Roman" w:hAnsi="Times New Roman" w:cs="Times New Roman"/>
        </w:rPr>
        <w:t>implement the new</w:t>
      </w:r>
      <w:r w:rsidR="009033AA" w:rsidRPr="00DF7EE3">
        <w:rPr>
          <w:rFonts w:ascii="Times New Roman" w:hAnsi="Times New Roman" w:cs="Times New Roman"/>
        </w:rPr>
        <w:t xml:space="preserve"> rigorous </w:t>
      </w:r>
      <w:r w:rsidR="00DF7EE3" w:rsidRPr="00DF7EE3">
        <w:rPr>
          <w:rFonts w:ascii="Times New Roman" w:hAnsi="Times New Roman" w:cs="Times New Roman"/>
        </w:rPr>
        <w:t xml:space="preserve">K-12 </w:t>
      </w:r>
      <w:r w:rsidR="009033AA" w:rsidRPr="00DF7EE3">
        <w:rPr>
          <w:rFonts w:ascii="Times New Roman" w:hAnsi="Times New Roman" w:cs="Times New Roman"/>
        </w:rPr>
        <w:t xml:space="preserve">common core standards.  </w:t>
      </w:r>
      <w:r w:rsidR="00A4111F" w:rsidRPr="00DF7EE3">
        <w:rPr>
          <w:rFonts w:ascii="Times New Roman" w:hAnsi="Times New Roman" w:cs="Times New Roman"/>
        </w:rPr>
        <w:t>I want to commend the National Governor’s Association, who cham</w:t>
      </w:r>
      <w:r w:rsidR="006A41EF" w:rsidRPr="00DF7EE3">
        <w:rPr>
          <w:rFonts w:ascii="Times New Roman" w:hAnsi="Times New Roman" w:cs="Times New Roman"/>
        </w:rPr>
        <w:t>pioned the effort to</w:t>
      </w:r>
      <w:r w:rsidR="00DF7EE3" w:rsidRPr="00DF7EE3">
        <w:rPr>
          <w:rFonts w:ascii="Times New Roman" w:hAnsi="Times New Roman" w:cs="Times New Roman"/>
        </w:rPr>
        <w:t xml:space="preserve"> develop and</w:t>
      </w:r>
      <w:r w:rsidR="006A41EF" w:rsidRPr="00DF7EE3">
        <w:rPr>
          <w:rFonts w:ascii="Times New Roman" w:hAnsi="Times New Roman" w:cs="Times New Roman"/>
        </w:rPr>
        <w:t xml:space="preserve"> adopt uniform educational</w:t>
      </w:r>
      <w:r w:rsidR="00A4111F" w:rsidRPr="00DF7EE3">
        <w:rPr>
          <w:rFonts w:ascii="Times New Roman" w:hAnsi="Times New Roman" w:cs="Times New Roman"/>
        </w:rPr>
        <w:t xml:space="preserve"> standards.  K-12 teachers and university faculty, working in partnership, developed these standards. There is near universal agreement that these ar</w:t>
      </w:r>
      <w:r w:rsidR="00326E52" w:rsidRPr="00DF7EE3">
        <w:rPr>
          <w:rFonts w:ascii="Times New Roman" w:hAnsi="Times New Roman" w:cs="Times New Roman"/>
        </w:rPr>
        <w:t>e the right standards and that</w:t>
      </w:r>
      <w:r w:rsidR="00A4111F" w:rsidRPr="00DF7EE3">
        <w:rPr>
          <w:rFonts w:ascii="Times New Roman" w:hAnsi="Times New Roman" w:cs="Times New Roman"/>
        </w:rPr>
        <w:t xml:space="preserve"> high school students who meet these standards </w:t>
      </w:r>
      <w:r w:rsidR="006A41EF" w:rsidRPr="00DF7EE3">
        <w:rPr>
          <w:rFonts w:ascii="Times New Roman" w:hAnsi="Times New Roman" w:cs="Times New Roman"/>
        </w:rPr>
        <w:t>will be</w:t>
      </w:r>
      <w:r w:rsidR="00326E52" w:rsidRPr="00DF7EE3">
        <w:rPr>
          <w:rFonts w:ascii="Times New Roman" w:hAnsi="Times New Roman" w:cs="Times New Roman"/>
        </w:rPr>
        <w:t xml:space="preserve"> college and career ready.  Remarkably and encouragingly, f</w:t>
      </w:r>
      <w:r w:rsidR="00DF7EE3" w:rsidRPr="00DF7EE3">
        <w:rPr>
          <w:rFonts w:ascii="Times New Roman" w:hAnsi="Times New Roman" w:cs="Times New Roman"/>
        </w:rPr>
        <w:t>orty-six</w:t>
      </w:r>
      <w:r w:rsidR="00A4111F" w:rsidRPr="00DF7EE3">
        <w:rPr>
          <w:rFonts w:ascii="Times New Roman" w:hAnsi="Times New Roman" w:cs="Times New Roman"/>
        </w:rPr>
        <w:t xml:space="preserve"> states have adopted the</w:t>
      </w:r>
      <w:r w:rsidR="00326E52" w:rsidRPr="00DF7EE3">
        <w:rPr>
          <w:rFonts w:ascii="Times New Roman" w:hAnsi="Times New Roman" w:cs="Times New Roman"/>
        </w:rPr>
        <w:t>se</w:t>
      </w:r>
      <w:r w:rsidR="00A4111F" w:rsidRPr="00DF7EE3">
        <w:rPr>
          <w:rFonts w:ascii="Times New Roman" w:hAnsi="Times New Roman" w:cs="Times New Roman"/>
        </w:rPr>
        <w:t xml:space="preserve"> standards.  This is </w:t>
      </w:r>
      <w:r w:rsidR="00DF7EE3" w:rsidRPr="00DF7EE3">
        <w:rPr>
          <w:rFonts w:ascii="Times New Roman" w:hAnsi="Times New Roman" w:cs="Times New Roman"/>
        </w:rPr>
        <w:t xml:space="preserve">perhaps </w:t>
      </w:r>
      <w:r w:rsidR="00A4111F" w:rsidRPr="00DF7EE3">
        <w:rPr>
          <w:rFonts w:ascii="Times New Roman" w:hAnsi="Times New Roman" w:cs="Times New Roman"/>
        </w:rPr>
        <w:t xml:space="preserve">the most hopeful thing that has occurred in my lifetime to address our national </w:t>
      </w:r>
      <w:r w:rsidR="00326E52" w:rsidRPr="00DF7EE3">
        <w:rPr>
          <w:rFonts w:ascii="Times New Roman" w:hAnsi="Times New Roman" w:cs="Times New Roman"/>
        </w:rPr>
        <w:t xml:space="preserve">and </w:t>
      </w:r>
      <w:r w:rsidR="00A4111F" w:rsidRPr="00DF7EE3">
        <w:rPr>
          <w:rFonts w:ascii="Times New Roman" w:hAnsi="Times New Roman" w:cs="Times New Roman"/>
        </w:rPr>
        <w:t xml:space="preserve">debilitating educational under performance. </w:t>
      </w:r>
    </w:p>
    <w:p w:rsidR="00A4111F" w:rsidRPr="00DF7EE3" w:rsidRDefault="00A4111F" w:rsidP="00DF7EE3">
      <w:pPr>
        <w:tabs>
          <w:tab w:val="left" w:pos="8640"/>
        </w:tabs>
        <w:rPr>
          <w:rFonts w:ascii="Times New Roman" w:hAnsi="Times New Roman" w:cs="Times New Roman"/>
        </w:rPr>
      </w:pPr>
    </w:p>
    <w:p w:rsidR="002646B6" w:rsidRPr="00DF7EE3" w:rsidRDefault="00326E52" w:rsidP="00DF7EE3">
      <w:pPr>
        <w:tabs>
          <w:tab w:val="left" w:pos="8640"/>
        </w:tabs>
        <w:rPr>
          <w:rFonts w:ascii="Times New Roman" w:hAnsi="Times New Roman" w:cs="Times New Roman"/>
        </w:rPr>
      </w:pPr>
      <w:r w:rsidRPr="00DF7EE3">
        <w:rPr>
          <w:rFonts w:ascii="Times New Roman" w:hAnsi="Times New Roman" w:cs="Times New Roman"/>
        </w:rPr>
        <w:t xml:space="preserve">With the standards adopted, the hard work of developing assessments </w:t>
      </w:r>
      <w:r w:rsidR="00A4111F" w:rsidRPr="00DF7EE3">
        <w:rPr>
          <w:rFonts w:ascii="Times New Roman" w:hAnsi="Times New Roman" w:cs="Times New Roman"/>
        </w:rPr>
        <w:t>to determine if students are actually meeting the standards</w:t>
      </w:r>
      <w:r w:rsidRPr="00DF7EE3">
        <w:rPr>
          <w:rFonts w:ascii="Times New Roman" w:hAnsi="Times New Roman" w:cs="Times New Roman"/>
        </w:rPr>
        <w:t xml:space="preserve"> has begun</w:t>
      </w:r>
      <w:r w:rsidR="00A4111F" w:rsidRPr="00DF7EE3">
        <w:rPr>
          <w:rFonts w:ascii="Times New Roman" w:hAnsi="Times New Roman" w:cs="Times New Roman"/>
        </w:rPr>
        <w:t xml:space="preserve">. Two national </w:t>
      </w:r>
      <w:r w:rsidR="00C2653E" w:rsidRPr="00DF7EE3">
        <w:rPr>
          <w:rFonts w:ascii="Times New Roman" w:hAnsi="Times New Roman" w:cs="Times New Roman"/>
        </w:rPr>
        <w:t>consortiums</w:t>
      </w:r>
      <w:r w:rsidR="00A4111F" w:rsidRPr="00DF7EE3">
        <w:rPr>
          <w:rFonts w:ascii="Times New Roman" w:hAnsi="Times New Roman" w:cs="Times New Roman"/>
        </w:rPr>
        <w:t xml:space="preserve"> of states </w:t>
      </w:r>
      <w:r w:rsidR="00C2653E" w:rsidRPr="00DF7EE3">
        <w:rPr>
          <w:rFonts w:ascii="Times New Roman" w:hAnsi="Times New Roman" w:cs="Times New Roman"/>
        </w:rPr>
        <w:lastRenderedPageBreak/>
        <w:t>are each nearing completio</w:t>
      </w:r>
      <w:r w:rsidR="006A41EF" w:rsidRPr="00DF7EE3">
        <w:rPr>
          <w:rFonts w:ascii="Times New Roman" w:hAnsi="Times New Roman" w:cs="Times New Roman"/>
        </w:rPr>
        <w:t>n on the</w:t>
      </w:r>
      <w:r w:rsidR="00DF7EE3" w:rsidRPr="00DF7EE3">
        <w:rPr>
          <w:rFonts w:ascii="Times New Roman" w:hAnsi="Times New Roman" w:cs="Times New Roman"/>
        </w:rPr>
        <w:t>se</w:t>
      </w:r>
      <w:r w:rsidR="006A41EF" w:rsidRPr="00DF7EE3">
        <w:rPr>
          <w:rFonts w:ascii="Times New Roman" w:hAnsi="Times New Roman" w:cs="Times New Roman"/>
        </w:rPr>
        <w:t xml:space="preserve"> assessment</w:t>
      </w:r>
      <w:r w:rsidR="00C2653E" w:rsidRPr="00DF7EE3">
        <w:rPr>
          <w:rFonts w:ascii="Times New Roman" w:hAnsi="Times New Roman" w:cs="Times New Roman"/>
        </w:rPr>
        <w:t xml:space="preserve">s. </w:t>
      </w:r>
      <w:r w:rsidR="00D5197D" w:rsidRPr="00DF7EE3">
        <w:rPr>
          <w:rFonts w:ascii="Times New Roman" w:hAnsi="Times New Roman" w:cs="Times New Roman"/>
        </w:rPr>
        <w:t xml:space="preserve"> Maryland is a member of one of these consortiums</w:t>
      </w:r>
      <w:r w:rsidR="005D00C8" w:rsidRPr="00DF7EE3">
        <w:rPr>
          <w:rFonts w:ascii="Times New Roman" w:hAnsi="Times New Roman" w:cs="Times New Roman"/>
        </w:rPr>
        <w:t xml:space="preserve">, </w:t>
      </w:r>
      <w:r w:rsidR="00D5197D" w:rsidRPr="00DF7EE3">
        <w:rPr>
          <w:rFonts w:ascii="Times New Roman" w:hAnsi="Times New Roman" w:cs="Times New Roman"/>
        </w:rPr>
        <w:t xml:space="preserve">the </w:t>
      </w:r>
      <w:r w:rsidR="00D5197D" w:rsidRPr="00DF7EE3">
        <w:rPr>
          <w:rFonts w:ascii="Times New Roman" w:hAnsi="Times New Roman"/>
        </w:rPr>
        <w:t>Partnership for Assessment of Readiness for College and Careers (PARCC)</w:t>
      </w:r>
      <w:r w:rsidR="005D00C8" w:rsidRPr="00DF7EE3">
        <w:rPr>
          <w:rFonts w:ascii="Times New Roman" w:hAnsi="Times New Roman"/>
        </w:rPr>
        <w:t xml:space="preserve"> and I am the state’s higher education representative to it.  </w:t>
      </w:r>
      <w:r w:rsidRPr="00DF7EE3">
        <w:rPr>
          <w:rFonts w:ascii="Times New Roman" w:hAnsi="Times New Roman"/>
        </w:rPr>
        <w:t>While I’m pleased by the progress we are making with the assessments, I have a</w:t>
      </w:r>
      <w:r w:rsidR="005D00C8" w:rsidRPr="00DF7EE3">
        <w:rPr>
          <w:rFonts w:ascii="Times New Roman" w:hAnsi="Times New Roman"/>
        </w:rPr>
        <w:t xml:space="preserve"> major concern, which I believe this group can play a role in addressing. Once these </w:t>
      </w:r>
      <w:r w:rsidRPr="00DF7EE3">
        <w:rPr>
          <w:rFonts w:ascii="Times New Roman" w:hAnsi="Times New Roman"/>
        </w:rPr>
        <w:t>assessments are implemented, I’</w:t>
      </w:r>
      <w:r w:rsidR="005D00C8" w:rsidRPr="00DF7EE3">
        <w:rPr>
          <w:rFonts w:ascii="Times New Roman" w:hAnsi="Times New Roman"/>
        </w:rPr>
        <w:t>m fairly certain large numbers of students, maybe as many as 60% in ma</w:t>
      </w:r>
      <w:r w:rsidRPr="00DF7EE3">
        <w:rPr>
          <w:rFonts w:ascii="Times New Roman" w:hAnsi="Times New Roman"/>
        </w:rPr>
        <w:t>ny states, will be deemed to</w:t>
      </w:r>
      <w:r w:rsidR="005D00C8" w:rsidRPr="00DF7EE3">
        <w:rPr>
          <w:rFonts w:ascii="Times New Roman" w:hAnsi="Times New Roman"/>
        </w:rPr>
        <w:t xml:space="preserve"> be “</w:t>
      </w:r>
      <w:r w:rsidRPr="00DF7EE3">
        <w:rPr>
          <w:rFonts w:ascii="Times New Roman" w:hAnsi="Times New Roman"/>
        </w:rPr>
        <w:t xml:space="preserve">not </w:t>
      </w:r>
      <w:r w:rsidR="005D00C8" w:rsidRPr="00DF7EE3">
        <w:rPr>
          <w:rFonts w:ascii="Times New Roman" w:hAnsi="Times New Roman"/>
        </w:rPr>
        <w:t xml:space="preserve">college ready.” </w:t>
      </w:r>
      <w:r w:rsidR="006A41EF" w:rsidRPr="00DF7EE3">
        <w:rPr>
          <w:rFonts w:ascii="Times New Roman" w:hAnsi="Times New Roman"/>
        </w:rPr>
        <w:t>Assuming</w:t>
      </w:r>
      <w:r w:rsidRPr="00DF7EE3">
        <w:rPr>
          <w:rFonts w:ascii="Times New Roman" w:hAnsi="Times New Roman"/>
        </w:rPr>
        <w:t xml:space="preserve"> that occurs, m</w:t>
      </w:r>
      <w:r w:rsidR="005D00C8" w:rsidRPr="00DF7EE3">
        <w:rPr>
          <w:rFonts w:ascii="Times New Roman" w:hAnsi="Times New Roman"/>
        </w:rPr>
        <w:t xml:space="preserve">y fear is that enormous political pressure will build to discredit or abandon these standards. As a nation, we must not allow this to happen.  These standards are our last best hope to address the under performance of our K-12 schools.  If we hold firm to them, over time, we can raise the educational level of our youth. If we relent and lower these standards, our youth and our nation will simply not be </w:t>
      </w:r>
      <w:r w:rsidR="008F4D8F">
        <w:rPr>
          <w:rFonts w:ascii="Times New Roman" w:hAnsi="Times New Roman"/>
        </w:rPr>
        <w:t xml:space="preserve">able to compete </w:t>
      </w:r>
      <w:r w:rsidR="005D00C8" w:rsidRPr="00DF7EE3">
        <w:rPr>
          <w:rFonts w:ascii="Times New Roman" w:hAnsi="Times New Roman"/>
        </w:rPr>
        <w:t xml:space="preserve">in the highly competitive global economy of the future. </w:t>
      </w:r>
      <w:r w:rsidR="000F0657">
        <w:rPr>
          <w:rFonts w:ascii="Times New Roman" w:hAnsi="Times New Roman"/>
        </w:rPr>
        <w:t xml:space="preserve">It’s that simple, </w:t>
      </w:r>
      <w:r w:rsidR="006A41EF" w:rsidRPr="00DF7EE3">
        <w:rPr>
          <w:rFonts w:ascii="Times New Roman" w:hAnsi="Times New Roman"/>
        </w:rPr>
        <w:t>but it’s also that important that we hold firm.</w:t>
      </w:r>
    </w:p>
    <w:p w:rsidR="00263E64" w:rsidRPr="00DF7EE3" w:rsidRDefault="00263E64" w:rsidP="00DF7EE3">
      <w:pPr>
        <w:tabs>
          <w:tab w:val="left" w:pos="8640"/>
        </w:tabs>
        <w:rPr>
          <w:rFonts w:ascii="Times New Roman" w:hAnsi="Times New Roman" w:cs="Times New Roman"/>
        </w:rPr>
      </w:pPr>
    </w:p>
    <w:p w:rsidR="00D34410" w:rsidRPr="00DF7EE3" w:rsidRDefault="00911B40" w:rsidP="00DF7EE3">
      <w:pPr>
        <w:tabs>
          <w:tab w:val="left" w:pos="8640"/>
        </w:tabs>
        <w:rPr>
          <w:rFonts w:ascii="Times New Roman" w:hAnsi="Times New Roman" w:cs="Times New Roman"/>
        </w:rPr>
      </w:pPr>
      <w:r w:rsidRPr="00DF7EE3">
        <w:rPr>
          <w:rFonts w:ascii="Times New Roman" w:hAnsi="Times New Roman" w:cs="Times New Roman"/>
        </w:rPr>
        <w:t xml:space="preserve">Of course, when you look </w:t>
      </w:r>
      <w:r w:rsidR="00DF7EE3" w:rsidRPr="00DF7EE3">
        <w:rPr>
          <w:rFonts w:ascii="Times New Roman" w:hAnsi="Times New Roman" w:cs="Times New Roman"/>
        </w:rPr>
        <w:t>at the PARCC effort, or the broa</w:t>
      </w:r>
      <w:r w:rsidRPr="00DF7EE3">
        <w:rPr>
          <w:rFonts w:ascii="Times New Roman" w:hAnsi="Times New Roman" w:cs="Times New Roman"/>
        </w:rPr>
        <w:t xml:space="preserve">d issue of common core standards, it is important to understand that it is not just about getting these young people ready to </w:t>
      </w:r>
      <w:r w:rsidR="008B0DD1" w:rsidRPr="00DF7EE3">
        <w:rPr>
          <w:rFonts w:ascii="Times New Roman" w:hAnsi="Times New Roman" w:cs="Times New Roman"/>
          <w:u w:val="single"/>
        </w:rPr>
        <w:t>start</w:t>
      </w:r>
      <w:r w:rsidRPr="00DF7EE3">
        <w:rPr>
          <w:rFonts w:ascii="Times New Roman" w:hAnsi="Times New Roman" w:cs="Times New Roman"/>
        </w:rPr>
        <w:t xml:space="preserve"> college</w:t>
      </w:r>
      <w:r w:rsidR="00263E64" w:rsidRPr="00DF7EE3">
        <w:rPr>
          <w:rFonts w:ascii="Times New Roman" w:hAnsi="Times New Roman" w:cs="Times New Roman"/>
        </w:rPr>
        <w:t xml:space="preserve">, </w:t>
      </w:r>
      <w:r w:rsidRPr="00DF7EE3">
        <w:rPr>
          <w:rFonts w:ascii="Times New Roman" w:hAnsi="Times New Roman" w:cs="Times New Roman"/>
        </w:rPr>
        <w:t xml:space="preserve">it is about putting them on the </w:t>
      </w:r>
      <w:r w:rsidR="00263E64" w:rsidRPr="00DF7EE3">
        <w:rPr>
          <w:rFonts w:ascii="Times New Roman" w:hAnsi="Times New Roman" w:cs="Times New Roman"/>
        </w:rPr>
        <w:t>path</w:t>
      </w:r>
      <w:r w:rsidRPr="00DF7EE3">
        <w:rPr>
          <w:rFonts w:ascii="Times New Roman" w:hAnsi="Times New Roman" w:cs="Times New Roman"/>
        </w:rPr>
        <w:t xml:space="preserve"> to </w:t>
      </w:r>
      <w:r w:rsidR="008B0DD1" w:rsidRPr="00DF7EE3">
        <w:rPr>
          <w:rFonts w:ascii="Times New Roman" w:hAnsi="Times New Roman" w:cs="Times New Roman"/>
          <w:u w:val="single"/>
        </w:rPr>
        <w:t>complete</w:t>
      </w:r>
      <w:r w:rsidR="008B0DD1" w:rsidRPr="00DF7EE3">
        <w:rPr>
          <w:rFonts w:ascii="Times New Roman" w:hAnsi="Times New Roman" w:cs="Times New Roman"/>
        </w:rPr>
        <w:t xml:space="preserve"> </w:t>
      </w:r>
      <w:r w:rsidRPr="00DF7EE3">
        <w:rPr>
          <w:rFonts w:ascii="Times New Roman" w:hAnsi="Times New Roman" w:cs="Times New Roman"/>
        </w:rPr>
        <w:t xml:space="preserve">college.  </w:t>
      </w:r>
    </w:p>
    <w:p w:rsidR="00B10351" w:rsidRPr="00DF7EE3" w:rsidRDefault="00B10351" w:rsidP="00DF7EE3">
      <w:pPr>
        <w:tabs>
          <w:tab w:val="left" w:pos="8640"/>
        </w:tabs>
        <w:rPr>
          <w:rFonts w:ascii="Times New Roman" w:hAnsi="Times New Roman" w:cs="Times New Roman"/>
        </w:rPr>
      </w:pPr>
    </w:p>
    <w:p w:rsidR="00B10351" w:rsidRPr="00DF7EE3" w:rsidRDefault="00B10351" w:rsidP="00A54E59">
      <w:pPr>
        <w:tabs>
          <w:tab w:val="left" w:pos="8640"/>
        </w:tabs>
        <w:rPr>
          <w:rFonts w:ascii="Times New Roman" w:hAnsi="Times New Roman" w:cs="Times New Roman"/>
        </w:rPr>
      </w:pPr>
      <w:r w:rsidRPr="00DF7EE3">
        <w:rPr>
          <w:rFonts w:ascii="Times New Roman" w:hAnsi="Times New Roman" w:cs="Times New Roman"/>
        </w:rPr>
        <w:t>As we all know, our nation has not fared well in this area in recent decades</w:t>
      </w:r>
      <w:r w:rsidR="00326E52" w:rsidRPr="00DF7EE3">
        <w:rPr>
          <w:rFonts w:ascii="Times New Roman" w:hAnsi="Times New Roman" w:cs="Times New Roman"/>
        </w:rPr>
        <w:t xml:space="preserve"> either</w:t>
      </w:r>
      <w:r w:rsidRPr="00DF7EE3">
        <w:rPr>
          <w:rFonts w:ascii="Times New Roman" w:hAnsi="Times New Roman" w:cs="Times New Roman"/>
        </w:rPr>
        <w:t>.</w:t>
      </w:r>
      <w:r w:rsidR="00A54E59">
        <w:rPr>
          <w:rFonts w:ascii="Times New Roman" w:hAnsi="Times New Roman" w:cs="Times New Roman"/>
        </w:rPr>
        <w:t xml:space="preserve">  </w:t>
      </w:r>
      <w:r w:rsidRPr="00DF7EE3">
        <w:rPr>
          <w:rFonts w:ascii="Times New Roman" w:hAnsi="Times New Roman" w:cs="Times New Roman"/>
        </w:rPr>
        <w:t xml:space="preserve">Thirty years ago, the United States ranked first among industrialized nations in both high school completion rates and the percentage of adults with a two- or four-year degree.  According to the Organization for Economic Cooperation and Development's (OECD) 2012 </w:t>
      </w:r>
      <w:r w:rsidRPr="00DF7EE3">
        <w:rPr>
          <w:rFonts w:ascii="Times New Roman" w:hAnsi="Times New Roman" w:cs="Times New Roman"/>
          <w:i/>
        </w:rPr>
        <w:t>Education at a Glance</w:t>
      </w:r>
      <w:r w:rsidRPr="00DF7EE3">
        <w:rPr>
          <w:rFonts w:ascii="Times New Roman" w:hAnsi="Times New Roman" w:cs="Times New Roman"/>
        </w:rPr>
        <w:t xml:space="preserve"> report released last September: The U.S. </w:t>
      </w:r>
      <w:r w:rsidR="00326E52" w:rsidRPr="00DF7EE3">
        <w:rPr>
          <w:rFonts w:ascii="Times New Roman" w:hAnsi="Times New Roman" w:cs="Times New Roman"/>
        </w:rPr>
        <w:t xml:space="preserve">now </w:t>
      </w:r>
      <w:r w:rsidRPr="00DF7EE3">
        <w:rPr>
          <w:rFonts w:ascii="Times New Roman" w:hAnsi="Times New Roman" w:cs="Times New Roman"/>
        </w:rPr>
        <w:t>ranks 22</w:t>
      </w:r>
      <w:r w:rsidRPr="00DF7EE3">
        <w:rPr>
          <w:rFonts w:ascii="Times New Roman" w:hAnsi="Times New Roman" w:cs="Times New Roman"/>
          <w:vertAlign w:val="superscript"/>
        </w:rPr>
        <w:t>nd</w:t>
      </w:r>
      <w:r w:rsidRPr="00DF7EE3">
        <w:rPr>
          <w:rFonts w:ascii="Times New Roman" w:hAnsi="Times New Roman" w:cs="Times New Roman"/>
        </w:rPr>
        <w:t xml:space="preserve"> in high school graduation</w:t>
      </w:r>
      <w:r w:rsidR="00A54E59">
        <w:rPr>
          <w:rFonts w:ascii="Times New Roman" w:hAnsi="Times New Roman" w:cs="Times New Roman"/>
        </w:rPr>
        <w:t xml:space="preserve">, and </w:t>
      </w:r>
      <w:r w:rsidRPr="00DF7EE3">
        <w:rPr>
          <w:rFonts w:ascii="Times New Roman" w:hAnsi="Times New Roman" w:cs="Times New Roman"/>
        </w:rPr>
        <w:t>we rank 14</w:t>
      </w:r>
      <w:r w:rsidRPr="00DF7EE3">
        <w:rPr>
          <w:rFonts w:ascii="Times New Roman" w:hAnsi="Times New Roman" w:cs="Times New Roman"/>
          <w:vertAlign w:val="superscript"/>
        </w:rPr>
        <w:t>th</w:t>
      </w:r>
      <w:r w:rsidRPr="00DF7EE3">
        <w:rPr>
          <w:rFonts w:ascii="Times New Roman" w:hAnsi="Times New Roman" w:cs="Times New Roman"/>
        </w:rPr>
        <w:t xml:space="preserve"> in the percentage of 25-34 year-olds with a two- or four-year degree with a 42 percent attainment rate.  </w:t>
      </w:r>
    </w:p>
    <w:p w:rsidR="00B10351" w:rsidRPr="00DF7EE3" w:rsidRDefault="00B10351" w:rsidP="00DF7EE3">
      <w:pPr>
        <w:tabs>
          <w:tab w:val="left" w:pos="8640"/>
        </w:tabs>
        <w:rPr>
          <w:rFonts w:ascii="Times New Roman" w:hAnsi="Times New Roman" w:cs="Times New Roman"/>
        </w:rPr>
      </w:pPr>
    </w:p>
    <w:p w:rsidR="00B10351" w:rsidRPr="00DF7EE3" w:rsidRDefault="00B10351" w:rsidP="00DF7EE3">
      <w:pPr>
        <w:tabs>
          <w:tab w:val="left" w:pos="8640"/>
        </w:tabs>
        <w:rPr>
          <w:rFonts w:ascii="Times New Roman" w:hAnsi="Times New Roman" w:cs="Times New Roman"/>
        </w:rPr>
      </w:pPr>
      <w:r w:rsidRPr="00DF7EE3">
        <w:rPr>
          <w:rFonts w:ascii="Times New Roman" w:hAnsi="Times New Roman" w:cs="Times New Roman"/>
        </w:rPr>
        <w:t>Essentially, we have made no progress in college attainment in a generation, while nation after nation has improved dramatically.  By standing still, we are falling further and further behind.</w:t>
      </w:r>
    </w:p>
    <w:p w:rsidR="00282F2A" w:rsidRPr="00DF7EE3" w:rsidRDefault="00282F2A" w:rsidP="00DF7EE3">
      <w:pPr>
        <w:tabs>
          <w:tab w:val="left" w:pos="8640"/>
        </w:tabs>
        <w:rPr>
          <w:rFonts w:ascii="Times New Roman" w:hAnsi="Times New Roman" w:cs="Times New Roman"/>
        </w:rPr>
      </w:pPr>
    </w:p>
    <w:p w:rsidR="00D34410" w:rsidRPr="00DF7EE3" w:rsidRDefault="00282F2A" w:rsidP="00DF7EE3">
      <w:pPr>
        <w:tabs>
          <w:tab w:val="left" w:pos="8640"/>
        </w:tabs>
        <w:rPr>
          <w:rFonts w:ascii="Times New Roman" w:hAnsi="Times New Roman" w:cs="Times New Roman"/>
        </w:rPr>
      </w:pPr>
      <w:r w:rsidRPr="00DF7EE3">
        <w:rPr>
          <w:rFonts w:ascii="Times New Roman" w:hAnsi="Times New Roman" w:cs="Times New Roman"/>
        </w:rPr>
        <w:t xml:space="preserve">This is a situation we simply MUST reverse.  How can America remain the leader in the world in things that matter if we aren’t the leader in educating our citizens?  </w:t>
      </w:r>
    </w:p>
    <w:p w:rsidR="009A10D0" w:rsidRPr="00DF7EE3" w:rsidRDefault="009A10D0" w:rsidP="00DF7EE3">
      <w:pPr>
        <w:tabs>
          <w:tab w:val="left" w:pos="8640"/>
        </w:tabs>
        <w:rPr>
          <w:rFonts w:ascii="Times New Roman" w:hAnsi="Times New Roman" w:cs="Times New Roman"/>
        </w:rPr>
      </w:pPr>
    </w:p>
    <w:p w:rsidR="00D34410" w:rsidRPr="00DF7EE3" w:rsidRDefault="00911B40" w:rsidP="00A54E59">
      <w:pPr>
        <w:tabs>
          <w:tab w:val="left" w:pos="8640"/>
        </w:tabs>
        <w:rPr>
          <w:rFonts w:ascii="Times New Roman" w:hAnsi="Times New Roman" w:cs="Times New Roman"/>
        </w:rPr>
      </w:pPr>
      <w:r w:rsidRPr="00DF7EE3">
        <w:rPr>
          <w:rFonts w:ascii="Times New Roman" w:hAnsi="Times New Roman" w:cs="Times New Roman"/>
        </w:rPr>
        <w:t xml:space="preserve">In today’s world, </w:t>
      </w:r>
      <w:r w:rsidR="008B0DD1" w:rsidRPr="00DF7EE3">
        <w:rPr>
          <w:rFonts w:ascii="Times New Roman" w:hAnsi="Times New Roman" w:cs="Times New Roman"/>
        </w:rPr>
        <w:t xml:space="preserve">education beyond high school—a four-year degree, a two-year degree from a community college, certified career training, or an apprenticeship—is </w:t>
      </w:r>
      <w:r w:rsidR="00D34410" w:rsidRPr="00DF7EE3">
        <w:rPr>
          <w:rFonts w:ascii="Times New Roman" w:hAnsi="Times New Roman" w:cs="Times New Roman"/>
        </w:rPr>
        <w:t>rapidly become indispensible</w:t>
      </w:r>
      <w:r w:rsidR="008B0DD1" w:rsidRPr="00DF7EE3">
        <w:rPr>
          <w:rFonts w:ascii="Times New Roman" w:hAnsi="Times New Roman" w:cs="Times New Roman"/>
        </w:rPr>
        <w:t xml:space="preserve">.  It is an imperative for </w:t>
      </w:r>
      <w:r w:rsidR="00D34410" w:rsidRPr="00DF7EE3">
        <w:rPr>
          <w:rFonts w:ascii="Times New Roman" w:hAnsi="Times New Roman" w:cs="Times New Roman"/>
        </w:rPr>
        <w:t>our nation’s long-term economic security and global leadership</w:t>
      </w:r>
      <w:r w:rsidR="008B0DD1" w:rsidRPr="00DF7EE3">
        <w:rPr>
          <w:rFonts w:ascii="Times New Roman" w:hAnsi="Times New Roman" w:cs="Times New Roman"/>
        </w:rPr>
        <w:t xml:space="preserve">.  </w:t>
      </w:r>
      <w:r w:rsidR="00326E52" w:rsidRPr="00DF7EE3">
        <w:rPr>
          <w:rFonts w:ascii="Times New Roman" w:hAnsi="Times New Roman" w:cs="Times New Roman"/>
        </w:rPr>
        <w:t xml:space="preserve">It is an imperative for individual success and prosperity.  And </w:t>
      </w:r>
      <w:r w:rsidR="00B10351" w:rsidRPr="00DF7EE3">
        <w:rPr>
          <w:rFonts w:ascii="Times New Roman" w:hAnsi="Times New Roman" w:cs="Times New Roman"/>
        </w:rPr>
        <w:t xml:space="preserve">it is an imperative if we are to see the </w:t>
      </w:r>
      <w:r w:rsidR="00D34410" w:rsidRPr="00DF7EE3">
        <w:rPr>
          <w:rFonts w:ascii="Times New Roman" w:hAnsi="Times New Roman" w:cs="Times New Roman"/>
        </w:rPr>
        <w:t xml:space="preserve">American </w:t>
      </w:r>
      <w:proofErr w:type="gramStart"/>
      <w:r w:rsidR="00D34410" w:rsidRPr="00DF7EE3">
        <w:rPr>
          <w:rFonts w:ascii="Times New Roman" w:hAnsi="Times New Roman" w:cs="Times New Roman"/>
        </w:rPr>
        <w:t>Dream</w:t>
      </w:r>
      <w:proofErr w:type="gramEnd"/>
      <w:r w:rsidR="00326E52" w:rsidRPr="00DF7EE3">
        <w:rPr>
          <w:rFonts w:ascii="Times New Roman" w:hAnsi="Times New Roman" w:cs="Times New Roman"/>
        </w:rPr>
        <w:t xml:space="preserve"> as we know it to endure into</w:t>
      </w:r>
      <w:r w:rsidR="00D34410" w:rsidRPr="00DF7EE3">
        <w:rPr>
          <w:rFonts w:ascii="Times New Roman" w:hAnsi="Times New Roman" w:cs="Times New Roman"/>
        </w:rPr>
        <w:t xml:space="preserve"> the 21</w:t>
      </w:r>
      <w:r w:rsidR="00D34410" w:rsidRPr="00DF7EE3">
        <w:rPr>
          <w:rFonts w:ascii="Times New Roman" w:hAnsi="Times New Roman" w:cs="Times New Roman"/>
          <w:vertAlign w:val="superscript"/>
        </w:rPr>
        <w:t>st</w:t>
      </w:r>
      <w:r w:rsidR="00D34410" w:rsidRPr="00DF7EE3">
        <w:rPr>
          <w:rFonts w:ascii="Times New Roman" w:hAnsi="Times New Roman" w:cs="Times New Roman"/>
        </w:rPr>
        <w:t xml:space="preserve"> century</w:t>
      </w:r>
      <w:r w:rsidR="00326E52" w:rsidRPr="00DF7EE3">
        <w:rPr>
          <w:rFonts w:ascii="Times New Roman" w:hAnsi="Times New Roman" w:cs="Times New Roman"/>
        </w:rPr>
        <w:t>.</w:t>
      </w:r>
    </w:p>
    <w:p w:rsidR="00CE7BDB" w:rsidRPr="00DF7EE3" w:rsidRDefault="00CE7BDB" w:rsidP="00DF7EE3">
      <w:pPr>
        <w:tabs>
          <w:tab w:val="left" w:pos="8640"/>
        </w:tabs>
        <w:jc w:val="both"/>
        <w:rPr>
          <w:rFonts w:ascii="Times New Roman" w:hAnsi="Times New Roman" w:cs="Times New Roman"/>
        </w:rPr>
      </w:pPr>
    </w:p>
    <w:p w:rsidR="009D45BC" w:rsidRPr="00DF7EE3" w:rsidRDefault="009D45BC" w:rsidP="00DF7EE3">
      <w:pPr>
        <w:tabs>
          <w:tab w:val="left" w:pos="8640"/>
        </w:tabs>
        <w:rPr>
          <w:rFonts w:ascii="Times New Roman" w:hAnsi="Times New Roman" w:cs="Times New Roman"/>
        </w:rPr>
      </w:pPr>
      <w:r w:rsidRPr="00DF7EE3">
        <w:rPr>
          <w:rFonts w:ascii="Times New Roman" w:hAnsi="Times New Roman" w:cs="Times New Roman"/>
        </w:rPr>
        <w:t>Looking first at the competitiveness issue,</w:t>
      </w:r>
      <w:r w:rsidR="00D34410" w:rsidRPr="00DF7EE3">
        <w:rPr>
          <w:rFonts w:ascii="Times New Roman" w:hAnsi="Times New Roman" w:cs="Times New Roman"/>
        </w:rPr>
        <w:t xml:space="preserve"> the Georgetown University Center on Education and the Workforce </w:t>
      </w:r>
      <w:r w:rsidRPr="00DF7EE3">
        <w:rPr>
          <w:rFonts w:ascii="Times New Roman" w:hAnsi="Times New Roman" w:cs="Times New Roman"/>
        </w:rPr>
        <w:t xml:space="preserve">estimates that </w:t>
      </w:r>
      <w:r w:rsidR="00D34410" w:rsidRPr="00DF7EE3">
        <w:rPr>
          <w:rFonts w:ascii="Times New Roman" w:hAnsi="Times New Roman" w:cs="Times New Roman"/>
        </w:rPr>
        <w:t xml:space="preserve">60 percent of U.S. jobs will require some form of postsecondary education by the end of this decade.  </w:t>
      </w:r>
      <w:r w:rsidRPr="00DF7EE3">
        <w:rPr>
          <w:rFonts w:ascii="Times New Roman" w:hAnsi="Times New Roman" w:cs="Times New Roman"/>
          <w:i/>
        </w:rPr>
        <w:t>Bloomberg News</w:t>
      </w:r>
      <w:r w:rsidRPr="00DF7EE3">
        <w:rPr>
          <w:rFonts w:ascii="Times New Roman" w:hAnsi="Times New Roman" w:cs="Times New Roman"/>
        </w:rPr>
        <w:t xml:space="preserve"> recently reported that almost half of U.S. employers surveyed are unable to find workers with the skills match to fill available positions. The U.S. Department of Labor essentially corroborates this fact, noting that companies have reported more than 3 million job openings every month since </w:t>
      </w:r>
      <w:r w:rsidR="00DF7EE3" w:rsidRPr="00DF7EE3">
        <w:rPr>
          <w:rFonts w:ascii="Times New Roman" w:hAnsi="Times New Roman" w:cs="Times New Roman"/>
        </w:rPr>
        <w:t>February 2011 because of an absence of applicants with the skills to fill the positions.</w:t>
      </w:r>
      <w:r w:rsidRPr="00DF7EE3">
        <w:rPr>
          <w:rFonts w:ascii="Times New Roman" w:hAnsi="Times New Roman" w:cs="Times New Roman"/>
        </w:rPr>
        <w:t xml:space="preserve">  And, according to the National Science Foundation, right now there are between 2 and 3 million unfilled positions in the STEM disciplines of Science, Technology, Engineering, and Mathematics.</w:t>
      </w:r>
    </w:p>
    <w:p w:rsidR="009D45BC" w:rsidRPr="00DF7EE3" w:rsidRDefault="009D45BC" w:rsidP="00DF7EE3">
      <w:pPr>
        <w:tabs>
          <w:tab w:val="left" w:pos="8640"/>
        </w:tabs>
        <w:rPr>
          <w:rFonts w:ascii="Times New Roman" w:hAnsi="Times New Roman" w:cs="Times New Roman"/>
        </w:rPr>
      </w:pPr>
    </w:p>
    <w:p w:rsidR="009D45BC" w:rsidRPr="00DF7EE3" w:rsidRDefault="009D45BC" w:rsidP="00DF7EE3">
      <w:pPr>
        <w:tabs>
          <w:tab w:val="left" w:pos="8640"/>
        </w:tabs>
        <w:rPr>
          <w:rFonts w:ascii="Times New Roman" w:hAnsi="Times New Roman" w:cs="Times New Roman"/>
        </w:rPr>
      </w:pPr>
      <w:r w:rsidRPr="00DF7EE3">
        <w:rPr>
          <w:rFonts w:ascii="Times New Roman" w:hAnsi="Times New Roman" w:cs="Times New Roman"/>
        </w:rPr>
        <w:t>All indications are, this shortage is set to get even more troublesome.  A recent Department of Commerce report shows that in the past decade STEM jobs grew at three times the rate of non-STEM jobs, and we can only expect that trend to continue and accelerate.</w:t>
      </w:r>
    </w:p>
    <w:p w:rsidR="009D45BC" w:rsidRPr="00DF7EE3" w:rsidRDefault="009D45BC" w:rsidP="00DF7EE3">
      <w:pPr>
        <w:tabs>
          <w:tab w:val="left" w:pos="8640"/>
        </w:tabs>
        <w:rPr>
          <w:rFonts w:ascii="Times New Roman" w:hAnsi="Times New Roman" w:cs="Times New Roman"/>
        </w:rPr>
      </w:pPr>
    </w:p>
    <w:p w:rsidR="009D45BC" w:rsidRPr="00DF7EE3" w:rsidRDefault="009D45BC" w:rsidP="00DF7EE3">
      <w:pPr>
        <w:tabs>
          <w:tab w:val="left" w:pos="8640"/>
        </w:tabs>
        <w:rPr>
          <w:rFonts w:ascii="Times New Roman" w:hAnsi="Times New Roman" w:cs="Times New Roman"/>
        </w:rPr>
      </w:pPr>
      <w:r w:rsidRPr="00DF7EE3">
        <w:rPr>
          <w:rFonts w:ascii="Times New Roman" w:hAnsi="Times New Roman" w:cs="Times New Roman"/>
        </w:rPr>
        <w:t>For America to realize her full poten</w:t>
      </w:r>
      <w:r w:rsidR="00174F86" w:rsidRPr="00DF7EE3">
        <w:rPr>
          <w:rFonts w:ascii="Times New Roman" w:hAnsi="Times New Roman" w:cs="Times New Roman"/>
        </w:rPr>
        <w:t>tial,</w:t>
      </w:r>
      <w:r w:rsidRPr="00DF7EE3">
        <w:rPr>
          <w:rFonts w:ascii="Times New Roman" w:hAnsi="Times New Roman" w:cs="Times New Roman"/>
        </w:rPr>
        <w:t xml:space="preserve"> we simply must do more to make college ready high school completion and post-secondary education a reality across the nation.  Our national competitiveness—our future of global leadership—is directly tied to our ability to generate a highly skilled, well-educated populace.  There is simply no counter argument to be made.</w:t>
      </w:r>
    </w:p>
    <w:p w:rsidR="009D45BC" w:rsidRPr="00DF7EE3" w:rsidRDefault="009D45BC" w:rsidP="00DF7EE3">
      <w:pPr>
        <w:tabs>
          <w:tab w:val="left" w:pos="8640"/>
        </w:tabs>
        <w:rPr>
          <w:rFonts w:ascii="Times New Roman" w:hAnsi="Times New Roman" w:cs="Times New Roman"/>
        </w:rPr>
      </w:pPr>
    </w:p>
    <w:p w:rsidR="00174F86" w:rsidRPr="00DF7EE3" w:rsidRDefault="00174F86" w:rsidP="00DF7EE3">
      <w:pPr>
        <w:tabs>
          <w:tab w:val="left" w:pos="8640"/>
        </w:tabs>
        <w:rPr>
          <w:rFonts w:ascii="Times New Roman" w:hAnsi="Times New Roman" w:cs="Times New Roman"/>
        </w:rPr>
      </w:pPr>
      <w:r w:rsidRPr="00DF7EE3">
        <w:rPr>
          <w:rFonts w:ascii="Times New Roman" w:hAnsi="Times New Roman" w:cs="Times New Roman"/>
        </w:rPr>
        <w:t xml:space="preserve">But there is a second reason why the imperative for us to produce many more college ready high school graduates and college degree holders is so compelling. Simply put, in today’s economy, a college degree is the passport to a good job and a satisfying life. </w:t>
      </w:r>
    </w:p>
    <w:p w:rsidR="006B62A5" w:rsidRPr="00DF7EE3" w:rsidRDefault="006B62A5" w:rsidP="00DF7EE3">
      <w:pPr>
        <w:tabs>
          <w:tab w:val="left" w:pos="8640"/>
        </w:tabs>
        <w:rPr>
          <w:rFonts w:ascii="Times New Roman" w:hAnsi="Times New Roman" w:cs="Times New Roman"/>
        </w:rPr>
      </w:pPr>
    </w:p>
    <w:p w:rsidR="006B62A5" w:rsidRPr="00DF7EE3" w:rsidRDefault="006B62A5" w:rsidP="00DF7EE3">
      <w:pPr>
        <w:tabs>
          <w:tab w:val="left" w:pos="8640"/>
        </w:tabs>
        <w:rPr>
          <w:rFonts w:ascii="Times New Roman" w:hAnsi="Times New Roman" w:cs="Times New Roman"/>
        </w:rPr>
      </w:pPr>
      <w:r w:rsidRPr="00DF7EE3">
        <w:rPr>
          <w:rFonts w:ascii="Times New Roman" w:hAnsi="Times New Roman" w:cs="Times New Roman"/>
        </w:rPr>
        <w:t xml:space="preserve">According to an Economic Policy Institute report, for </w:t>
      </w:r>
      <w:r w:rsidRPr="00DF7EE3">
        <w:rPr>
          <w:rFonts w:ascii="Times New Roman" w:hAnsi="Times New Roman" w:cs="Times New Roman"/>
          <w:u w:val="single"/>
        </w:rPr>
        <w:t>recent</w:t>
      </w:r>
      <w:r w:rsidRPr="00DF7EE3">
        <w:rPr>
          <w:rFonts w:ascii="Times New Roman" w:hAnsi="Times New Roman" w:cs="Times New Roman"/>
        </w:rPr>
        <w:t xml:space="preserve"> high school graduates without a college degree, the unemployment rate was over 30 percent. For recent college graduates, it was under 6% percent.  </w:t>
      </w:r>
    </w:p>
    <w:p w:rsidR="006B62A5" w:rsidRPr="00DF7EE3" w:rsidRDefault="006B62A5" w:rsidP="00DF7EE3">
      <w:pPr>
        <w:tabs>
          <w:tab w:val="left" w:pos="8640"/>
        </w:tabs>
        <w:rPr>
          <w:rFonts w:ascii="Times New Roman" w:hAnsi="Times New Roman" w:cs="Times New Roman"/>
        </w:rPr>
      </w:pPr>
    </w:p>
    <w:p w:rsidR="006B62A5" w:rsidRPr="00DF7EE3" w:rsidRDefault="006B62A5" w:rsidP="00DF7EE3">
      <w:pPr>
        <w:tabs>
          <w:tab w:val="left" w:pos="8640"/>
        </w:tabs>
        <w:rPr>
          <w:rFonts w:ascii="Times New Roman" w:hAnsi="Times New Roman" w:cs="Times New Roman"/>
        </w:rPr>
      </w:pPr>
      <w:r w:rsidRPr="00DF7EE3">
        <w:rPr>
          <w:rFonts w:ascii="Times New Roman" w:hAnsi="Times New Roman" w:cs="Times New Roman"/>
        </w:rPr>
        <w:t xml:space="preserve">Moreover, an individual with no more than a high school diploma can expect to earn about $1.3 million over the course of a lifetime.  With an Associate’s degree, that individual’s lifetime earnings increase to $1.7 million.  And with a Bachelor’s degree, that individual can expect to earn approximately $2.3 million over his or her lifetime.  That’s </w:t>
      </w:r>
      <w:r w:rsidR="00DF7EE3" w:rsidRPr="00DF7EE3">
        <w:rPr>
          <w:rFonts w:ascii="Times New Roman" w:hAnsi="Times New Roman" w:cs="Times New Roman"/>
        </w:rPr>
        <w:t>$1 million more</w:t>
      </w:r>
      <w:r w:rsidR="000F0657">
        <w:rPr>
          <w:rFonts w:ascii="Times New Roman" w:hAnsi="Times New Roman" w:cs="Times New Roman"/>
        </w:rPr>
        <w:t xml:space="preserve">—or </w:t>
      </w:r>
      <w:r w:rsidRPr="00DF7EE3">
        <w:rPr>
          <w:rFonts w:ascii="Times New Roman" w:hAnsi="Times New Roman" w:cs="Times New Roman"/>
        </w:rPr>
        <w:t>an 84 perce</w:t>
      </w:r>
      <w:r w:rsidR="00DF7EE3" w:rsidRPr="00DF7EE3">
        <w:rPr>
          <w:rFonts w:ascii="Times New Roman" w:hAnsi="Times New Roman" w:cs="Times New Roman"/>
        </w:rPr>
        <w:t>nt premium</w:t>
      </w:r>
      <w:r w:rsidR="000F0657">
        <w:rPr>
          <w:rFonts w:ascii="Times New Roman" w:hAnsi="Times New Roman" w:cs="Times New Roman"/>
        </w:rPr>
        <w:t xml:space="preserve">—for </w:t>
      </w:r>
      <w:r w:rsidRPr="00DF7EE3">
        <w:rPr>
          <w:rFonts w:ascii="Times New Roman" w:hAnsi="Times New Roman" w:cs="Times New Roman"/>
        </w:rPr>
        <w:t xml:space="preserve">a Bachelor’s degree-holder versus someone with only a high school diploma. </w:t>
      </w:r>
    </w:p>
    <w:p w:rsidR="006B62A5" w:rsidRPr="00DF7EE3" w:rsidRDefault="006B62A5" w:rsidP="00DF7EE3">
      <w:pPr>
        <w:tabs>
          <w:tab w:val="left" w:pos="8640"/>
        </w:tabs>
        <w:rPr>
          <w:rFonts w:ascii="Times New Roman" w:hAnsi="Times New Roman" w:cs="Times New Roman"/>
        </w:rPr>
      </w:pPr>
    </w:p>
    <w:p w:rsidR="00263E64" w:rsidRPr="00DF7EE3" w:rsidRDefault="00D34410" w:rsidP="00DF7EE3">
      <w:pPr>
        <w:tabs>
          <w:tab w:val="left" w:pos="8640"/>
        </w:tabs>
        <w:rPr>
          <w:rFonts w:ascii="Times New Roman" w:hAnsi="Times New Roman" w:cs="Times New Roman"/>
        </w:rPr>
      </w:pPr>
      <w:r w:rsidRPr="00DF7EE3">
        <w:rPr>
          <w:rFonts w:ascii="Times New Roman" w:hAnsi="Times New Roman" w:cs="Times New Roman"/>
        </w:rPr>
        <w:t xml:space="preserve">If we do not accelerate our efforts in a coordinated, systematic way to get more young people into—and through—postsecondary education, we are consigning a large swath of the next generation to a grim economic future.  </w:t>
      </w:r>
    </w:p>
    <w:p w:rsidR="006B62A5" w:rsidRPr="00DF7EE3" w:rsidRDefault="006B62A5" w:rsidP="00DF7EE3">
      <w:pPr>
        <w:tabs>
          <w:tab w:val="left" w:pos="8640"/>
        </w:tabs>
        <w:rPr>
          <w:rFonts w:ascii="Times New Roman" w:hAnsi="Times New Roman" w:cs="Times New Roman"/>
        </w:rPr>
      </w:pPr>
    </w:p>
    <w:p w:rsidR="006B62A5" w:rsidRPr="00DF7EE3" w:rsidRDefault="006B62A5" w:rsidP="00DF7EE3">
      <w:pPr>
        <w:tabs>
          <w:tab w:val="left" w:pos="8640"/>
        </w:tabs>
        <w:rPr>
          <w:rFonts w:ascii="Times New Roman" w:hAnsi="Times New Roman" w:cs="Times New Roman"/>
        </w:rPr>
      </w:pPr>
      <w:r w:rsidRPr="00DF7EE3">
        <w:rPr>
          <w:rFonts w:ascii="Times New Roman" w:hAnsi="Times New Roman" w:cs="Times New Roman"/>
        </w:rPr>
        <w:t xml:space="preserve">The data are indeed chilling…a child born into a family in the highest quartile of income has a roughly 85 percent chance of earning a college degree.  A child born into a family in the lowest quartile of income has a less than 8 percent chance of earning a degree.  </w:t>
      </w:r>
    </w:p>
    <w:p w:rsidR="006B62A5" w:rsidRPr="00DF7EE3" w:rsidRDefault="006B62A5" w:rsidP="00DF7EE3">
      <w:pPr>
        <w:tabs>
          <w:tab w:val="left" w:pos="8640"/>
        </w:tabs>
        <w:rPr>
          <w:rFonts w:ascii="Times New Roman" w:hAnsi="Times New Roman" w:cs="Times New Roman"/>
        </w:rPr>
      </w:pPr>
    </w:p>
    <w:p w:rsidR="00CE7BDB" w:rsidRPr="00DF7EE3" w:rsidRDefault="00CE7BDB" w:rsidP="00DF7EE3">
      <w:pPr>
        <w:tabs>
          <w:tab w:val="left" w:pos="8640"/>
        </w:tabs>
        <w:rPr>
          <w:rFonts w:ascii="Times New Roman" w:hAnsi="Times New Roman" w:cs="Times New Roman"/>
        </w:rPr>
      </w:pPr>
      <w:r w:rsidRPr="00DF7EE3">
        <w:rPr>
          <w:rFonts w:ascii="Times New Roman" w:hAnsi="Times New Roman" w:cs="Times New Roman"/>
        </w:rPr>
        <w:t xml:space="preserve">A fundamental value of this great nation is the American Dream, the belief that a person’s status at birth is not supposed to determine his or her status throughout life. From our nation’s founding, we have prided ourselves as being the land of opportunity; the world’s shining example of an upwardly mobile society; the nation where each generation passes a better life on to the next. Now, admittedly, progress toward these ideals has varied over time based on race, gender and ethnicity. But there is no denying that until this moment in our history, movement toward our founding principles and values has been inexorable for all.  </w:t>
      </w:r>
    </w:p>
    <w:p w:rsidR="00CE7BDB" w:rsidRPr="00DF7EE3" w:rsidRDefault="00CE7BDB" w:rsidP="00DF7EE3">
      <w:pPr>
        <w:tabs>
          <w:tab w:val="left" w:pos="8640"/>
        </w:tabs>
        <w:rPr>
          <w:rFonts w:ascii="Times New Roman" w:hAnsi="Times New Roman" w:cs="Times New Roman"/>
        </w:rPr>
      </w:pPr>
    </w:p>
    <w:p w:rsidR="00CE7BDB" w:rsidRPr="00DF7EE3" w:rsidRDefault="00CE7BDB" w:rsidP="00DF7EE3">
      <w:pPr>
        <w:tabs>
          <w:tab w:val="left" w:pos="8640"/>
        </w:tabs>
        <w:rPr>
          <w:rFonts w:ascii="Times New Roman" w:hAnsi="Times New Roman" w:cs="Times New Roman"/>
        </w:rPr>
      </w:pPr>
      <w:r w:rsidRPr="00DF7EE3">
        <w:rPr>
          <w:rFonts w:ascii="Times New Roman" w:hAnsi="Times New Roman" w:cs="Times New Roman"/>
        </w:rPr>
        <w:t xml:space="preserve">But we are staring at the possible disappearance of the American Dream. The OECD 2012 Education at a Glance report notes that children of less-educated parents in the U.S. have a tougher time climbing the educational ladder than in almost any other developed country. It is sobering in the extreme to consider that an American child’s educational achievement is </w:t>
      </w:r>
      <w:r w:rsidRPr="00DF7EE3">
        <w:rPr>
          <w:rFonts w:ascii="Times New Roman" w:hAnsi="Times New Roman" w:cs="Times New Roman"/>
          <w:u w:val="single"/>
        </w:rPr>
        <w:t>more</w:t>
      </w:r>
      <w:r w:rsidRPr="00DF7EE3">
        <w:rPr>
          <w:rFonts w:ascii="Times New Roman" w:hAnsi="Times New Roman" w:cs="Times New Roman"/>
        </w:rPr>
        <w:t xml:space="preserve"> dependent on the education level of his or her parents than for a child born in almost any other developed country.  For generations, social mobility through education was America’s great strength and a precious gift for our citizens.   </w:t>
      </w:r>
    </w:p>
    <w:p w:rsidR="00CE7BDB" w:rsidRPr="00DF7EE3" w:rsidRDefault="00CE7BDB" w:rsidP="00DF7EE3">
      <w:pPr>
        <w:tabs>
          <w:tab w:val="left" w:pos="8640"/>
        </w:tabs>
        <w:rPr>
          <w:rFonts w:ascii="Times New Roman" w:hAnsi="Times New Roman" w:cs="Times New Roman"/>
        </w:rPr>
      </w:pPr>
    </w:p>
    <w:p w:rsidR="00DA40ED" w:rsidRPr="00DF7EE3" w:rsidRDefault="00DA40ED" w:rsidP="00DF7EE3">
      <w:pPr>
        <w:tabs>
          <w:tab w:val="left" w:pos="8640"/>
        </w:tabs>
        <w:rPr>
          <w:rFonts w:ascii="Times New Roman" w:hAnsi="Times New Roman" w:cs="Times New Roman"/>
        </w:rPr>
      </w:pPr>
      <w:r w:rsidRPr="00DF7EE3">
        <w:rPr>
          <w:rFonts w:ascii="Times New Roman" w:hAnsi="Times New Roman" w:cs="Times New Roman"/>
        </w:rPr>
        <w:t xml:space="preserve">As Laura </w:t>
      </w:r>
      <w:proofErr w:type="spellStart"/>
      <w:r w:rsidRPr="00DF7EE3">
        <w:rPr>
          <w:rFonts w:ascii="Times New Roman" w:hAnsi="Times New Roman" w:cs="Times New Roman"/>
        </w:rPr>
        <w:t>D’Andrea</w:t>
      </w:r>
      <w:proofErr w:type="spellEnd"/>
      <w:r w:rsidRPr="00DF7EE3">
        <w:rPr>
          <w:rFonts w:ascii="Times New Roman" w:hAnsi="Times New Roman" w:cs="Times New Roman"/>
        </w:rPr>
        <w:t xml:space="preserve"> Tyson, chair of the Council of Economic Advisers under President Clinton, observed recently: “The United States is caught in a vicious cycle largely of its own making. Rising income inequality is breeding more inequality in educational opportunity, which results in greater inequality in educational attainment. That, in turn, undermines the intergenerational mobility upon which Americans have always prided themselves and perpetuates income inequality from generation to generation.”</w:t>
      </w:r>
    </w:p>
    <w:p w:rsidR="008E53AC" w:rsidRPr="00DF7EE3" w:rsidRDefault="008E53AC" w:rsidP="00DF7EE3">
      <w:pPr>
        <w:tabs>
          <w:tab w:val="left" w:pos="8640"/>
        </w:tabs>
        <w:rPr>
          <w:rFonts w:ascii="Times New Roman" w:hAnsi="Times New Roman" w:cs="Times New Roman"/>
        </w:rPr>
      </w:pPr>
    </w:p>
    <w:p w:rsidR="008E53AC" w:rsidRPr="00DF7EE3" w:rsidRDefault="00CE7BDB" w:rsidP="00DF7EE3">
      <w:pPr>
        <w:tabs>
          <w:tab w:val="left" w:pos="8640"/>
        </w:tabs>
        <w:rPr>
          <w:rFonts w:ascii="Times New Roman" w:hAnsi="Times New Roman" w:cs="Times New Roman"/>
        </w:rPr>
      </w:pPr>
      <w:r w:rsidRPr="00DF7EE3">
        <w:rPr>
          <w:rFonts w:ascii="Times New Roman" w:hAnsi="Times New Roman" w:cs="Times New Roman"/>
        </w:rPr>
        <w:t>In today’s American,</w:t>
      </w:r>
      <w:r w:rsidR="008E53AC" w:rsidRPr="00DF7EE3">
        <w:rPr>
          <w:rFonts w:ascii="Times New Roman" w:hAnsi="Times New Roman" w:cs="Times New Roman"/>
        </w:rPr>
        <w:t xml:space="preserve"> where </w:t>
      </w:r>
      <w:r w:rsidRPr="00DF7EE3">
        <w:rPr>
          <w:rFonts w:ascii="Times New Roman" w:hAnsi="Times New Roman" w:cs="Times New Roman"/>
        </w:rPr>
        <w:t xml:space="preserve">higher education is the gatekeeper to the middle class, to economic and social stability, </w:t>
      </w:r>
      <w:r w:rsidR="008E53AC" w:rsidRPr="00DF7EE3">
        <w:rPr>
          <w:rFonts w:ascii="Times New Roman" w:hAnsi="Times New Roman" w:cs="Times New Roman"/>
        </w:rPr>
        <w:t xml:space="preserve">and to a higher quality of life, we simply have to do more to make sure the doors of opportunity are open to ALL our citizens.  </w:t>
      </w:r>
    </w:p>
    <w:p w:rsidR="008E53AC" w:rsidRPr="00DF7EE3" w:rsidRDefault="008E53AC" w:rsidP="00DF7EE3">
      <w:pPr>
        <w:tabs>
          <w:tab w:val="left" w:pos="8640"/>
        </w:tabs>
        <w:rPr>
          <w:rFonts w:ascii="Times New Roman" w:hAnsi="Times New Roman" w:cs="Times New Roman"/>
        </w:rPr>
      </w:pPr>
    </w:p>
    <w:p w:rsidR="008E53AC" w:rsidRPr="00DF7EE3" w:rsidRDefault="002E0D15" w:rsidP="00DF7EE3">
      <w:pPr>
        <w:tabs>
          <w:tab w:val="left" w:pos="8640"/>
        </w:tabs>
        <w:rPr>
          <w:rFonts w:ascii="Times New Roman" w:hAnsi="Times New Roman" w:cs="Times New Roman"/>
        </w:rPr>
      </w:pPr>
      <w:r w:rsidRPr="00DF7EE3">
        <w:rPr>
          <w:rFonts w:ascii="Times New Roman" w:hAnsi="Times New Roman" w:cs="Times New Roman"/>
        </w:rPr>
        <w:t xml:space="preserve">Let me close by making one more point.  We don’t </w:t>
      </w:r>
      <w:r w:rsidR="00775597" w:rsidRPr="00DF7EE3">
        <w:rPr>
          <w:rFonts w:ascii="Times New Roman" w:hAnsi="Times New Roman" w:cs="Times New Roman"/>
        </w:rPr>
        <w:t xml:space="preserve">just </w:t>
      </w:r>
      <w:r w:rsidRPr="00DF7EE3">
        <w:rPr>
          <w:rFonts w:ascii="Times New Roman" w:hAnsi="Times New Roman" w:cs="Times New Roman"/>
        </w:rPr>
        <w:t xml:space="preserve">need </w:t>
      </w:r>
      <w:r w:rsidRPr="00DF7EE3">
        <w:rPr>
          <w:rFonts w:ascii="Times New Roman" w:hAnsi="Times New Roman" w:cs="Times New Roman"/>
          <w:u w:val="single"/>
        </w:rPr>
        <w:t>more</w:t>
      </w:r>
      <w:r w:rsidRPr="00DF7EE3">
        <w:rPr>
          <w:rFonts w:ascii="Times New Roman" w:hAnsi="Times New Roman" w:cs="Times New Roman"/>
        </w:rPr>
        <w:t xml:space="preserve"> degrees; we need </w:t>
      </w:r>
      <w:r w:rsidR="00CE5767" w:rsidRPr="00DF7EE3">
        <w:rPr>
          <w:rFonts w:ascii="Times New Roman" w:hAnsi="Times New Roman" w:cs="Times New Roman"/>
        </w:rPr>
        <w:t xml:space="preserve">more of </w:t>
      </w:r>
      <w:r w:rsidRPr="00DF7EE3">
        <w:rPr>
          <w:rFonts w:ascii="Times New Roman" w:hAnsi="Times New Roman" w:cs="Times New Roman"/>
        </w:rPr>
        <w:t xml:space="preserve">the </w:t>
      </w:r>
      <w:r w:rsidRPr="00DF7EE3">
        <w:rPr>
          <w:rFonts w:ascii="Times New Roman" w:hAnsi="Times New Roman" w:cs="Times New Roman"/>
          <w:u w:val="single"/>
        </w:rPr>
        <w:t>right</w:t>
      </w:r>
      <w:r w:rsidRPr="00DF7EE3">
        <w:rPr>
          <w:rFonts w:ascii="Times New Roman" w:hAnsi="Times New Roman" w:cs="Times New Roman"/>
        </w:rPr>
        <w:t xml:space="preserve"> degrees.  We need the talent and skills that can address workforce shortages in </w:t>
      </w:r>
      <w:r w:rsidR="00775597" w:rsidRPr="00DF7EE3">
        <w:rPr>
          <w:rFonts w:ascii="Times New Roman" w:hAnsi="Times New Roman" w:cs="Times New Roman"/>
        </w:rPr>
        <w:t>the critical fields that will</w:t>
      </w:r>
      <w:r w:rsidRPr="00DF7EE3">
        <w:rPr>
          <w:rFonts w:ascii="Times New Roman" w:hAnsi="Times New Roman" w:cs="Times New Roman"/>
        </w:rPr>
        <w:t xml:space="preserve"> drive our economy forward.  I want to briefly describe an innovative approach to this challenge. It comes from</w:t>
      </w:r>
      <w:r w:rsidR="00DF7EE3" w:rsidRPr="00DF7EE3">
        <w:rPr>
          <w:rFonts w:ascii="Times New Roman" w:hAnsi="Times New Roman" w:cs="Times New Roman"/>
        </w:rPr>
        <w:t xml:space="preserve"> one of today’s sponsors</w:t>
      </w:r>
      <w:r w:rsidR="0007550D">
        <w:rPr>
          <w:rFonts w:ascii="Times New Roman" w:hAnsi="Times New Roman" w:cs="Times New Roman"/>
        </w:rPr>
        <w:t>, th</w:t>
      </w:r>
      <w:r w:rsidRPr="00DF7EE3">
        <w:rPr>
          <w:rFonts w:ascii="Times New Roman" w:hAnsi="Times New Roman" w:cs="Times New Roman"/>
        </w:rPr>
        <w:t>e Business Higher</w:t>
      </w:r>
      <w:r w:rsidR="00CE5767" w:rsidRPr="00DF7EE3">
        <w:rPr>
          <w:rFonts w:ascii="Times New Roman" w:hAnsi="Times New Roman" w:cs="Times New Roman"/>
        </w:rPr>
        <w:t xml:space="preserve"> Education Forum, or BHEF.  </w:t>
      </w:r>
      <w:r w:rsidRPr="00DF7EE3">
        <w:rPr>
          <w:rFonts w:ascii="Times New Roman" w:hAnsi="Times New Roman" w:cs="Times New Roman"/>
        </w:rPr>
        <w:t>BHEF is the nation’s oldest</w:t>
      </w:r>
      <w:r w:rsidR="0007550D">
        <w:rPr>
          <w:rFonts w:ascii="Times New Roman" w:hAnsi="Times New Roman" w:cs="Times New Roman"/>
        </w:rPr>
        <w:t>-and</w:t>
      </w:r>
      <w:r w:rsidRPr="00DF7EE3">
        <w:rPr>
          <w:rFonts w:ascii="Times New Roman" w:hAnsi="Times New Roman" w:cs="Times New Roman"/>
        </w:rPr>
        <w:t xml:space="preserve"> I would say most successfu</w:t>
      </w:r>
      <w:r w:rsidR="0007550D">
        <w:rPr>
          <w:rFonts w:ascii="Times New Roman" w:hAnsi="Times New Roman" w:cs="Times New Roman"/>
        </w:rPr>
        <w:t>l—o</w:t>
      </w:r>
      <w:r w:rsidRPr="00DF7EE3">
        <w:rPr>
          <w:rFonts w:ascii="Times New Roman" w:hAnsi="Times New Roman" w:cs="Times New Roman"/>
        </w:rPr>
        <w:t xml:space="preserve">rganization bringing higher education </w:t>
      </w:r>
      <w:r w:rsidR="00CE5767" w:rsidRPr="00DF7EE3">
        <w:rPr>
          <w:rFonts w:ascii="Times New Roman" w:hAnsi="Times New Roman" w:cs="Times New Roman"/>
        </w:rPr>
        <w:t xml:space="preserve">and business </w:t>
      </w:r>
      <w:r w:rsidRPr="00DF7EE3">
        <w:rPr>
          <w:rFonts w:ascii="Times New Roman" w:hAnsi="Times New Roman" w:cs="Times New Roman"/>
        </w:rPr>
        <w:t>leaders together to address issues of mutual interest.</w:t>
      </w:r>
    </w:p>
    <w:p w:rsidR="005564BE" w:rsidRPr="00DF7EE3" w:rsidRDefault="005564BE" w:rsidP="00DF7EE3">
      <w:pPr>
        <w:tabs>
          <w:tab w:val="left" w:pos="8640"/>
        </w:tabs>
        <w:rPr>
          <w:rFonts w:ascii="Times New Roman" w:hAnsi="Times New Roman" w:cs="Times New Roman"/>
        </w:rPr>
      </w:pPr>
    </w:p>
    <w:p w:rsidR="00ED48DC" w:rsidRPr="00DF7EE3" w:rsidRDefault="005564BE" w:rsidP="00DF7EE3">
      <w:pPr>
        <w:tabs>
          <w:tab w:val="left" w:pos="8640"/>
        </w:tabs>
        <w:rPr>
          <w:rFonts w:ascii="Times New Roman" w:hAnsi="Times New Roman" w:cs="Times New Roman"/>
        </w:rPr>
      </w:pPr>
      <w:r w:rsidRPr="00DF7EE3">
        <w:rPr>
          <w:rFonts w:ascii="Times New Roman" w:hAnsi="Times New Roman" w:cs="Times New Roman"/>
        </w:rPr>
        <w:t>I recentl</w:t>
      </w:r>
      <w:r w:rsidR="00CE5767" w:rsidRPr="00DF7EE3">
        <w:rPr>
          <w:rFonts w:ascii="Times New Roman" w:hAnsi="Times New Roman" w:cs="Times New Roman"/>
        </w:rPr>
        <w:t>y completed my</w:t>
      </w:r>
      <w:r w:rsidRPr="00DF7EE3">
        <w:rPr>
          <w:rFonts w:ascii="Times New Roman" w:hAnsi="Times New Roman" w:cs="Times New Roman"/>
        </w:rPr>
        <w:t xml:space="preserve"> te</w:t>
      </w:r>
      <w:r w:rsidR="00CE5767" w:rsidRPr="00DF7EE3">
        <w:rPr>
          <w:rFonts w:ascii="Times New Roman" w:hAnsi="Times New Roman" w:cs="Times New Roman"/>
        </w:rPr>
        <w:t>rm as Chair of BHEF</w:t>
      </w:r>
      <w:r w:rsidR="002E0D15" w:rsidRPr="00DF7EE3">
        <w:rPr>
          <w:rFonts w:ascii="Times New Roman" w:hAnsi="Times New Roman" w:cs="Times New Roman"/>
        </w:rPr>
        <w:t>.  Ed Rust was a former chair and</w:t>
      </w:r>
      <w:r w:rsidRPr="00DF7EE3">
        <w:rPr>
          <w:rFonts w:ascii="Times New Roman" w:hAnsi="Times New Roman" w:cs="Times New Roman"/>
        </w:rPr>
        <w:t xml:space="preserve"> Wes Bush, Chairman, CEO, and President of Northrop Grumman, </w:t>
      </w:r>
      <w:r w:rsidR="002E0D15" w:rsidRPr="00DF7EE3">
        <w:rPr>
          <w:rFonts w:ascii="Times New Roman" w:hAnsi="Times New Roman" w:cs="Times New Roman"/>
        </w:rPr>
        <w:t xml:space="preserve">is the current chair.  </w:t>
      </w:r>
      <w:r w:rsidR="00DF7EE3" w:rsidRPr="00DF7EE3">
        <w:rPr>
          <w:rFonts w:ascii="Times New Roman" w:hAnsi="Times New Roman" w:cs="Times New Roman"/>
        </w:rPr>
        <w:t xml:space="preserve">Brian Fitzgerald, who is on the program a bit later today, is the president of BHEF.  Brian has led </w:t>
      </w:r>
      <w:r w:rsidR="00ED48DC" w:rsidRPr="00DF7EE3">
        <w:rPr>
          <w:rFonts w:ascii="Times New Roman" w:hAnsi="Times New Roman" w:cs="Times New Roman"/>
        </w:rPr>
        <w:t xml:space="preserve">an ambitious effort to align education outcomes and workforce needs in a fundamentally different and systematic way, BHEF launched a series of scalable, evidence-based, “innovation partnerships” projects across the country. </w:t>
      </w:r>
    </w:p>
    <w:p w:rsidR="00ED48DC" w:rsidRPr="00DF7EE3" w:rsidRDefault="00ED48DC" w:rsidP="00DF7EE3">
      <w:pPr>
        <w:tabs>
          <w:tab w:val="left" w:pos="8640"/>
        </w:tabs>
        <w:rPr>
          <w:rFonts w:ascii="Times New Roman" w:hAnsi="Times New Roman" w:cs="Times New Roman"/>
        </w:rPr>
      </w:pPr>
    </w:p>
    <w:p w:rsidR="005564BE" w:rsidRPr="00DF7EE3" w:rsidRDefault="00ED48DC" w:rsidP="00DF7EE3">
      <w:pPr>
        <w:tabs>
          <w:tab w:val="left" w:pos="8640"/>
        </w:tabs>
        <w:rPr>
          <w:rFonts w:ascii="Times New Roman" w:hAnsi="Times New Roman" w:cs="Times New Roman"/>
        </w:rPr>
      </w:pPr>
      <w:r w:rsidRPr="00DF7EE3">
        <w:rPr>
          <w:rFonts w:ascii="Times New Roman" w:hAnsi="Times New Roman" w:cs="Times New Roman"/>
        </w:rPr>
        <w:t>To date, there are a</w:t>
      </w:r>
      <w:r w:rsidR="002E0D15" w:rsidRPr="00DF7EE3">
        <w:rPr>
          <w:rFonts w:ascii="Times New Roman" w:hAnsi="Times New Roman" w:cs="Times New Roman"/>
        </w:rPr>
        <w:t xml:space="preserve"> dozen </w:t>
      </w:r>
      <w:r w:rsidRPr="00DF7EE3">
        <w:rPr>
          <w:rFonts w:ascii="Times New Roman" w:hAnsi="Times New Roman" w:cs="Times New Roman"/>
        </w:rPr>
        <w:t xml:space="preserve">of these </w:t>
      </w:r>
      <w:r w:rsidR="002E0D15" w:rsidRPr="00DF7EE3">
        <w:rPr>
          <w:rFonts w:ascii="Times New Roman" w:hAnsi="Times New Roman" w:cs="Times New Roman"/>
        </w:rPr>
        <w:t>region</w:t>
      </w:r>
      <w:r w:rsidRPr="00DF7EE3">
        <w:rPr>
          <w:rFonts w:ascii="Times New Roman" w:hAnsi="Times New Roman" w:cs="Times New Roman"/>
        </w:rPr>
        <w:t xml:space="preserve">al workforce initiatives, </w:t>
      </w:r>
      <w:r w:rsidR="00CE5767" w:rsidRPr="00DF7EE3">
        <w:rPr>
          <w:rFonts w:ascii="Times New Roman" w:hAnsi="Times New Roman" w:cs="Times New Roman"/>
        </w:rPr>
        <w:t>built on a partnership between</w:t>
      </w:r>
      <w:r w:rsidR="002E0D15" w:rsidRPr="00DF7EE3">
        <w:rPr>
          <w:rFonts w:ascii="Times New Roman" w:hAnsi="Times New Roman" w:cs="Times New Roman"/>
        </w:rPr>
        <w:t xml:space="preserve"> higher education and business leaders </w:t>
      </w:r>
      <w:r w:rsidR="00CE5767" w:rsidRPr="00DF7EE3">
        <w:rPr>
          <w:rFonts w:ascii="Times New Roman" w:hAnsi="Times New Roman" w:cs="Times New Roman"/>
        </w:rPr>
        <w:t>aimed at</w:t>
      </w:r>
      <w:r w:rsidR="002E0D15" w:rsidRPr="00DF7EE3">
        <w:rPr>
          <w:rFonts w:ascii="Times New Roman" w:hAnsi="Times New Roman" w:cs="Times New Roman"/>
        </w:rPr>
        <w:t xml:space="preserve"> address</w:t>
      </w:r>
      <w:r w:rsidR="00CE5767" w:rsidRPr="00DF7EE3">
        <w:rPr>
          <w:rFonts w:ascii="Times New Roman" w:hAnsi="Times New Roman" w:cs="Times New Roman"/>
        </w:rPr>
        <w:t>ing</w:t>
      </w:r>
      <w:r w:rsidR="002E0D15" w:rsidRPr="00DF7EE3">
        <w:rPr>
          <w:rFonts w:ascii="Times New Roman" w:hAnsi="Times New Roman" w:cs="Times New Roman"/>
        </w:rPr>
        <w:t xml:space="preserve"> regional workforce needs.  One of the</w:t>
      </w:r>
      <w:r w:rsidRPr="00DF7EE3">
        <w:rPr>
          <w:rFonts w:ascii="Times New Roman" w:hAnsi="Times New Roman" w:cs="Times New Roman"/>
        </w:rPr>
        <w:t>se initiatives is based in Maryland and</w:t>
      </w:r>
      <w:r w:rsidR="002E0D15" w:rsidRPr="00DF7EE3">
        <w:rPr>
          <w:rFonts w:ascii="Times New Roman" w:hAnsi="Times New Roman" w:cs="Times New Roman"/>
        </w:rPr>
        <w:t xml:space="preserve"> is </w:t>
      </w:r>
      <w:r w:rsidRPr="00DF7EE3">
        <w:rPr>
          <w:rFonts w:ascii="Times New Roman" w:hAnsi="Times New Roman" w:cs="Times New Roman"/>
        </w:rPr>
        <w:t>focused on</w:t>
      </w:r>
      <w:r w:rsidR="002E0D15" w:rsidRPr="00DF7EE3">
        <w:rPr>
          <w:rFonts w:ascii="Times New Roman" w:hAnsi="Times New Roman" w:cs="Times New Roman"/>
        </w:rPr>
        <w:t xml:space="preserve"> the </w:t>
      </w:r>
      <w:r w:rsidRPr="00DF7EE3">
        <w:rPr>
          <w:rFonts w:ascii="Times New Roman" w:hAnsi="Times New Roman" w:cs="Times New Roman"/>
        </w:rPr>
        <w:t xml:space="preserve">desperate </w:t>
      </w:r>
      <w:r w:rsidR="002E0D15" w:rsidRPr="00DF7EE3">
        <w:rPr>
          <w:rFonts w:ascii="Times New Roman" w:hAnsi="Times New Roman" w:cs="Times New Roman"/>
        </w:rPr>
        <w:t xml:space="preserve">need for more highly skilled and trained </w:t>
      </w:r>
      <w:r w:rsidRPr="00DF7EE3">
        <w:rPr>
          <w:rFonts w:ascii="Times New Roman" w:hAnsi="Times New Roman" w:cs="Times New Roman"/>
        </w:rPr>
        <w:t>graduates</w:t>
      </w:r>
      <w:r w:rsidR="002E0D15" w:rsidRPr="00DF7EE3">
        <w:rPr>
          <w:rFonts w:ascii="Times New Roman" w:hAnsi="Times New Roman" w:cs="Times New Roman"/>
        </w:rPr>
        <w:t xml:space="preserve"> in cyber</w:t>
      </w:r>
      <w:r w:rsidR="00241340" w:rsidRPr="00DF7EE3">
        <w:rPr>
          <w:rFonts w:ascii="Times New Roman" w:hAnsi="Times New Roman" w:cs="Times New Roman"/>
        </w:rPr>
        <w:t>security</w:t>
      </w:r>
      <w:r w:rsidR="002E0D15" w:rsidRPr="00DF7EE3">
        <w:rPr>
          <w:rFonts w:ascii="Times New Roman" w:hAnsi="Times New Roman" w:cs="Times New Roman"/>
        </w:rPr>
        <w:t xml:space="preserve">.  </w:t>
      </w:r>
      <w:r w:rsidRPr="00DF7EE3">
        <w:rPr>
          <w:rFonts w:ascii="Times New Roman" w:hAnsi="Times New Roman" w:cs="Times New Roman"/>
        </w:rPr>
        <w:t>As part of this effort, w</w:t>
      </w:r>
      <w:r w:rsidR="002E0D15" w:rsidRPr="00DF7EE3">
        <w:rPr>
          <w:rFonts w:ascii="Times New Roman" w:hAnsi="Times New Roman" w:cs="Times New Roman"/>
        </w:rPr>
        <w:t xml:space="preserve">e did a survey and </w:t>
      </w:r>
      <w:r w:rsidRPr="00DF7EE3">
        <w:rPr>
          <w:rFonts w:ascii="Times New Roman" w:hAnsi="Times New Roman" w:cs="Times New Roman"/>
        </w:rPr>
        <w:t xml:space="preserve">found that </w:t>
      </w:r>
      <w:r w:rsidR="002E0D15" w:rsidRPr="00DF7EE3">
        <w:rPr>
          <w:rFonts w:ascii="Times New Roman" w:hAnsi="Times New Roman" w:cs="Times New Roman"/>
        </w:rPr>
        <w:t xml:space="preserve">there are </w:t>
      </w:r>
      <w:r w:rsidRPr="00DF7EE3">
        <w:rPr>
          <w:rFonts w:ascii="Times New Roman" w:hAnsi="Times New Roman" w:cs="Times New Roman"/>
        </w:rPr>
        <w:t>currently</w:t>
      </w:r>
      <w:r w:rsidR="002E0D15" w:rsidRPr="00DF7EE3">
        <w:rPr>
          <w:rFonts w:ascii="Times New Roman" w:hAnsi="Times New Roman" w:cs="Times New Roman"/>
        </w:rPr>
        <w:t xml:space="preserve"> 19,000 </w:t>
      </w:r>
      <w:r w:rsidRPr="00DF7EE3">
        <w:rPr>
          <w:rFonts w:ascii="Times New Roman" w:hAnsi="Times New Roman" w:cs="Times New Roman"/>
        </w:rPr>
        <w:t xml:space="preserve">cyber workforce openings in Maryland alone.  Working in tandem with our partners in the cyber industry, we have a good understanding of the degree levels and skills that are needed.  Northrup </w:t>
      </w:r>
      <w:r w:rsidR="0007550D" w:rsidRPr="00DF7EE3">
        <w:rPr>
          <w:rFonts w:ascii="Times New Roman" w:hAnsi="Times New Roman" w:cs="Times New Roman"/>
        </w:rPr>
        <w:t>Grumman</w:t>
      </w:r>
      <w:r w:rsidRPr="00DF7EE3">
        <w:rPr>
          <w:rFonts w:ascii="Times New Roman" w:hAnsi="Times New Roman" w:cs="Times New Roman"/>
        </w:rPr>
        <w:t xml:space="preserve">, Lockheed Martin, </w:t>
      </w:r>
      <w:r w:rsidR="0007550D" w:rsidRPr="00DF7EE3">
        <w:rPr>
          <w:rFonts w:ascii="Times New Roman" w:hAnsi="Times New Roman" w:cs="Times New Roman"/>
        </w:rPr>
        <w:t>Raytheon</w:t>
      </w:r>
      <w:r w:rsidR="0007550D">
        <w:rPr>
          <w:rFonts w:ascii="Times New Roman" w:hAnsi="Times New Roman" w:cs="Times New Roman"/>
        </w:rPr>
        <w:t>,</w:t>
      </w:r>
      <w:r w:rsidRPr="00DF7EE3">
        <w:rPr>
          <w:rFonts w:ascii="Times New Roman" w:hAnsi="Times New Roman" w:cs="Times New Roman"/>
        </w:rPr>
        <w:t xml:space="preserve"> and others have stepped forward to help us design degree programs and to provide scholarship and internship opportunities for our students. </w:t>
      </w:r>
    </w:p>
    <w:p w:rsidR="000F1F9D" w:rsidRPr="00DF7EE3" w:rsidRDefault="000F1F9D" w:rsidP="00DF7EE3">
      <w:pPr>
        <w:tabs>
          <w:tab w:val="left" w:pos="8640"/>
        </w:tabs>
        <w:rPr>
          <w:rFonts w:ascii="Times New Roman" w:hAnsi="Times New Roman" w:cs="Times New Roman"/>
        </w:rPr>
      </w:pPr>
      <w:r w:rsidRPr="00DF7EE3">
        <w:rPr>
          <w:rFonts w:ascii="Times New Roman" w:hAnsi="Times New Roman" w:cs="Times New Roman"/>
        </w:rPr>
        <w:t>Northrop Grumman</w:t>
      </w:r>
      <w:r w:rsidR="00ED48DC" w:rsidRPr="00DF7EE3">
        <w:rPr>
          <w:rFonts w:ascii="Times New Roman" w:hAnsi="Times New Roman" w:cs="Times New Roman"/>
        </w:rPr>
        <w:t>, for example, has</w:t>
      </w:r>
      <w:r w:rsidRPr="00DF7EE3">
        <w:rPr>
          <w:rFonts w:ascii="Times New Roman" w:hAnsi="Times New Roman" w:cs="Times New Roman"/>
        </w:rPr>
        <w:t xml:space="preserve"> establis</w:t>
      </w:r>
      <w:r w:rsidR="005564BE" w:rsidRPr="00DF7EE3">
        <w:rPr>
          <w:rFonts w:ascii="Times New Roman" w:hAnsi="Times New Roman" w:cs="Times New Roman"/>
        </w:rPr>
        <w:t xml:space="preserve">hed </w:t>
      </w:r>
      <w:r w:rsidRPr="00DF7EE3">
        <w:rPr>
          <w:rFonts w:ascii="Times New Roman" w:hAnsi="Times New Roman" w:cs="Times New Roman"/>
        </w:rPr>
        <w:t xml:space="preserve">a landmark honors program </w:t>
      </w:r>
      <w:r w:rsidR="00241340" w:rsidRPr="00DF7EE3">
        <w:rPr>
          <w:rFonts w:ascii="Times New Roman" w:hAnsi="Times New Roman" w:cs="Times New Roman"/>
        </w:rPr>
        <w:t>at our flagship campus, the University of Maryland at College Park</w:t>
      </w:r>
      <w:r w:rsidR="00DD06E1">
        <w:rPr>
          <w:rFonts w:ascii="Times New Roman" w:hAnsi="Times New Roman" w:cs="Times New Roman"/>
        </w:rPr>
        <w:t xml:space="preserve"> (UMCP)</w:t>
      </w:r>
      <w:r w:rsidR="00241340" w:rsidRPr="00DF7EE3">
        <w:rPr>
          <w:rFonts w:ascii="Times New Roman" w:hAnsi="Times New Roman" w:cs="Times New Roman"/>
        </w:rPr>
        <w:t>.  This program is designed</w:t>
      </w:r>
      <w:r w:rsidRPr="00DF7EE3">
        <w:rPr>
          <w:rFonts w:ascii="Times New Roman" w:hAnsi="Times New Roman" w:cs="Times New Roman"/>
        </w:rPr>
        <w:t xml:space="preserve"> to educate a new generation of cybersecurity professionals. The Advanced Cybersecurity</w:t>
      </w:r>
      <w:r w:rsidR="005564BE" w:rsidRPr="00DF7EE3">
        <w:rPr>
          <w:rFonts w:ascii="Times New Roman" w:hAnsi="Times New Roman" w:cs="Times New Roman"/>
        </w:rPr>
        <w:t xml:space="preserve"> Experience for Students (ACES</w:t>
      </w:r>
      <w:r w:rsidR="00DD06E1">
        <w:rPr>
          <w:rFonts w:ascii="Times New Roman" w:hAnsi="Times New Roman" w:cs="Times New Roman"/>
        </w:rPr>
        <w:t>)</w:t>
      </w:r>
      <w:r w:rsidRPr="00DF7EE3">
        <w:rPr>
          <w:rFonts w:ascii="Times New Roman" w:hAnsi="Times New Roman" w:cs="Times New Roman"/>
        </w:rPr>
        <w:t xml:space="preserve"> will immerse undergraduate students in all aspects of the field to meet growing manpower needs in the nation and in Maryland. Students enrolled in the program will have the option of interning with Northrop Grumman</w:t>
      </w:r>
      <w:r w:rsidR="00CE5767" w:rsidRPr="00DF7EE3">
        <w:rPr>
          <w:rFonts w:ascii="Times New Roman" w:hAnsi="Times New Roman" w:cs="Times New Roman"/>
        </w:rPr>
        <w:t xml:space="preserve"> or other cyber companies</w:t>
      </w:r>
      <w:r w:rsidRPr="00DF7EE3">
        <w:rPr>
          <w:rFonts w:ascii="Times New Roman" w:hAnsi="Times New Roman" w:cs="Times New Roman"/>
        </w:rPr>
        <w:t xml:space="preserve"> and preparing for security clearance. ACES will produce skilled, experienced cyber</w:t>
      </w:r>
      <w:r w:rsidR="00241340" w:rsidRPr="00DF7EE3">
        <w:rPr>
          <w:rFonts w:ascii="Times New Roman" w:hAnsi="Times New Roman" w:cs="Times New Roman"/>
        </w:rPr>
        <w:t xml:space="preserve"> </w:t>
      </w:r>
      <w:r w:rsidRPr="00DF7EE3">
        <w:rPr>
          <w:rFonts w:ascii="Times New Roman" w:hAnsi="Times New Roman" w:cs="Times New Roman"/>
        </w:rPr>
        <w:t>security leaders highly sought by corporate and government organizations.  Over time, through distance education programs, online course offerings, transfer of students, and competitions, universities across the U</w:t>
      </w:r>
      <w:r w:rsidR="00CE5767" w:rsidRPr="00DF7EE3">
        <w:rPr>
          <w:rFonts w:ascii="Times New Roman" w:hAnsi="Times New Roman" w:cs="Times New Roman"/>
        </w:rPr>
        <w:t xml:space="preserve">niversity </w:t>
      </w:r>
      <w:r w:rsidRPr="00DF7EE3">
        <w:rPr>
          <w:rFonts w:ascii="Times New Roman" w:hAnsi="Times New Roman" w:cs="Times New Roman"/>
        </w:rPr>
        <w:t>S</w:t>
      </w:r>
      <w:r w:rsidR="00CE5767" w:rsidRPr="00DF7EE3">
        <w:rPr>
          <w:rFonts w:ascii="Times New Roman" w:hAnsi="Times New Roman" w:cs="Times New Roman"/>
        </w:rPr>
        <w:t xml:space="preserve">ystem of </w:t>
      </w:r>
      <w:r w:rsidRPr="00DF7EE3">
        <w:rPr>
          <w:rFonts w:ascii="Times New Roman" w:hAnsi="Times New Roman" w:cs="Times New Roman"/>
        </w:rPr>
        <w:t>M</w:t>
      </w:r>
      <w:r w:rsidR="00CE5767" w:rsidRPr="00DF7EE3">
        <w:rPr>
          <w:rFonts w:ascii="Times New Roman" w:hAnsi="Times New Roman" w:cs="Times New Roman"/>
        </w:rPr>
        <w:t>aryland</w:t>
      </w:r>
      <w:r w:rsidRPr="00DF7EE3">
        <w:rPr>
          <w:rFonts w:ascii="Times New Roman" w:hAnsi="Times New Roman" w:cs="Times New Roman"/>
        </w:rPr>
        <w:t xml:space="preserve"> will participate in the program.  </w:t>
      </w:r>
    </w:p>
    <w:p w:rsidR="00923E78" w:rsidRPr="00DF7EE3" w:rsidRDefault="00923E78" w:rsidP="00DF7EE3">
      <w:pPr>
        <w:tabs>
          <w:tab w:val="left" w:pos="8640"/>
        </w:tabs>
        <w:rPr>
          <w:rFonts w:ascii="Times New Roman" w:hAnsi="Times New Roman" w:cs="Times New Roman"/>
        </w:rPr>
      </w:pPr>
    </w:p>
    <w:p w:rsidR="000F1F9D" w:rsidRPr="00DF7EE3" w:rsidRDefault="005564BE" w:rsidP="00DF7EE3">
      <w:pPr>
        <w:tabs>
          <w:tab w:val="left" w:pos="8640"/>
        </w:tabs>
        <w:rPr>
          <w:rFonts w:ascii="Times New Roman" w:hAnsi="Times New Roman" w:cs="Times New Roman"/>
        </w:rPr>
      </w:pPr>
      <w:r w:rsidRPr="00DF7EE3">
        <w:rPr>
          <w:rFonts w:ascii="Times New Roman" w:hAnsi="Times New Roman" w:cs="Times New Roman"/>
        </w:rPr>
        <w:t xml:space="preserve">In fact, thanks to funding from </w:t>
      </w:r>
      <w:r w:rsidR="00923E78" w:rsidRPr="00DF7EE3">
        <w:rPr>
          <w:rFonts w:ascii="Times New Roman" w:hAnsi="Times New Roman" w:cs="Times New Roman"/>
        </w:rPr>
        <w:t>the Sloan Consortium, we are o</w:t>
      </w:r>
      <w:r w:rsidR="000F1F9D" w:rsidRPr="00DF7EE3">
        <w:rPr>
          <w:rFonts w:ascii="Times New Roman" w:hAnsi="Times New Roman" w:cs="Times New Roman"/>
        </w:rPr>
        <w:t>n the verge of an exciting new development.</w:t>
      </w:r>
      <w:r w:rsidR="00923E78" w:rsidRPr="00DF7EE3">
        <w:rPr>
          <w:rFonts w:ascii="Times New Roman" w:hAnsi="Times New Roman" w:cs="Times New Roman"/>
        </w:rPr>
        <w:t xml:space="preserve">  </w:t>
      </w:r>
      <w:r w:rsidR="000F1F9D" w:rsidRPr="00DF7EE3">
        <w:rPr>
          <w:rFonts w:ascii="Times New Roman" w:hAnsi="Times New Roman" w:cs="Times New Roman"/>
        </w:rPr>
        <w:t>With leadership from UMCP and</w:t>
      </w:r>
      <w:r w:rsidR="00923E78" w:rsidRPr="00DF7EE3">
        <w:rPr>
          <w:rFonts w:ascii="Times New Roman" w:hAnsi="Times New Roman" w:cs="Times New Roman"/>
        </w:rPr>
        <w:t xml:space="preserve"> the University of Maryland, Baltimore County (UMBC), which has a parallel partnership with Northrop Grumman, we are bringing two additional institutions into the mix—</w:t>
      </w:r>
      <w:r w:rsidR="000F1F9D" w:rsidRPr="00DF7EE3">
        <w:rPr>
          <w:rFonts w:ascii="Times New Roman" w:hAnsi="Times New Roman" w:cs="Times New Roman"/>
        </w:rPr>
        <w:t>Towson University and Bowie State University</w:t>
      </w:r>
      <w:r w:rsidR="00923E78" w:rsidRPr="00DF7EE3">
        <w:rPr>
          <w:rFonts w:ascii="Times New Roman" w:hAnsi="Times New Roman" w:cs="Times New Roman"/>
        </w:rPr>
        <w:t xml:space="preserve">—and launching a </w:t>
      </w:r>
      <w:r w:rsidR="000F1F9D" w:rsidRPr="00DF7EE3">
        <w:rPr>
          <w:rFonts w:ascii="Times New Roman" w:hAnsi="Times New Roman" w:cs="Times New Roman"/>
        </w:rPr>
        <w:t>new Cyber Network</w:t>
      </w:r>
      <w:r w:rsidR="00923E78" w:rsidRPr="00DF7EE3">
        <w:rPr>
          <w:rFonts w:ascii="Times New Roman" w:hAnsi="Times New Roman" w:cs="Times New Roman"/>
        </w:rPr>
        <w:t xml:space="preserve"> to expand our partnership with government and industry.</w:t>
      </w:r>
    </w:p>
    <w:p w:rsidR="00E017F8" w:rsidRPr="00DF7EE3" w:rsidRDefault="00E017F8" w:rsidP="00DF7EE3">
      <w:pPr>
        <w:tabs>
          <w:tab w:val="left" w:pos="8640"/>
        </w:tabs>
        <w:rPr>
          <w:rFonts w:ascii="Times New Roman" w:hAnsi="Times New Roman" w:cs="Times New Roman"/>
        </w:rPr>
      </w:pPr>
    </w:p>
    <w:p w:rsidR="00E25AF1" w:rsidRPr="00DF7EE3" w:rsidRDefault="00CE5767" w:rsidP="00DF7EE3">
      <w:pPr>
        <w:tabs>
          <w:tab w:val="left" w:pos="8640"/>
        </w:tabs>
        <w:rPr>
          <w:rFonts w:ascii="Times New Roman" w:hAnsi="Times New Roman" w:cs="Times New Roman"/>
        </w:rPr>
      </w:pPr>
      <w:r w:rsidRPr="00DF7EE3">
        <w:rPr>
          <w:rFonts w:ascii="Times New Roman" w:hAnsi="Times New Roman" w:cs="Times New Roman"/>
        </w:rPr>
        <w:t xml:space="preserve">To me, this </w:t>
      </w:r>
      <w:r w:rsidR="00E25AF1" w:rsidRPr="00DF7EE3">
        <w:rPr>
          <w:rFonts w:ascii="Times New Roman" w:hAnsi="Times New Roman" w:cs="Times New Roman"/>
        </w:rPr>
        <w:t xml:space="preserve">effort </w:t>
      </w:r>
      <w:r w:rsidR="00D40230" w:rsidRPr="00DF7EE3">
        <w:rPr>
          <w:rFonts w:ascii="Times New Roman" w:hAnsi="Times New Roman" w:cs="Times New Roman"/>
        </w:rPr>
        <w:t>is a perfect example of</w:t>
      </w:r>
      <w:r w:rsidR="00E25AF1" w:rsidRPr="00DF7EE3">
        <w:rPr>
          <w:rFonts w:ascii="Times New Roman" w:hAnsi="Times New Roman" w:cs="Times New Roman"/>
        </w:rPr>
        <w:t xml:space="preserve"> the extent to which the worlds of higher education and business have become i</w:t>
      </w:r>
      <w:r w:rsidR="00A4634A" w:rsidRPr="00DF7EE3">
        <w:rPr>
          <w:rFonts w:ascii="Times New Roman" w:hAnsi="Times New Roman" w:cs="Times New Roman"/>
        </w:rPr>
        <w:t>nextricably linked</w:t>
      </w:r>
      <w:r w:rsidR="00E25AF1" w:rsidRPr="00DF7EE3">
        <w:rPr>
          <w:rFonts w:ascii="Times New Roman" w:hAnsi="Times New Roman" w:cs="Times New Roman"/>
        </w:rPr>
        <w:t xml:space="preserve">, with </w:t>
      </w:r>
      <w:r w:rsidR="00A4634A" w:rsidRPr="00DF7EE3">
        <w:rPr>
          <w:rFonts w:ascii="Times New Roman" w:hAnsi="Times New Roman" w:cs="Times New Roman"/>
        </w:rPr>
        <w:t>no real lines of demarcation anymore</w:t>
      </w:r>
      <w:r w:rsidR="00E25AF1" w:rsidRPr="00DF7EE3">
        <w:rPr>
          <w:rFonts w:ascii="Times New Roman" w:hAnsi="Times New Roman" w:cs="Times New Roman"/>
        </w:rPr>
        <w:t xml:space="preserve">.  We </w:t>
      </w:r>
      <w:r w:rsidR="00DF7EE3" w:rsidRPr="00DF7EE3">
        <w:rPr>
          <w:rFonts w:ascii="Times New Roman" w:hAnsi="Times New Roman" w:cs="Times New Roman"/>
        </w:rPr>
        <w:t>must</w:t>
      </w:r>
      <w:r w:rsidR="00DD06E1">
        <w:rPr>
          <w:rFonts w:ascii="Times New Roman" w:hAnsi="Times New Roman" w:cs="Times New Roman"/>
        </w:rPr>
        <w:t xml:space="preserve"> move, and are moving, from </w:t>
      </w:r>
      <w:r w:rsidR="00E25AF1" w:rsidRPr="00DF7EE3">
        <w:rPr>
          <w:rFonts w:ascii="Times New Roman" w:hAnsi="Times New Roman" w:cs="Times New Roman"/>
        </w:rPr>
        <w:t>a “transactional relationship”—where higher education provides graduates and businesses provide jobs—to a “strategic partnership”</w:t>
      </w:r>
      <w:r w:rsidR="00D40230" w:rsidRPr="00DF7EE3">
        <w:rPr>
          <w:rFonts w:ascii="Times New Roman" w:hAnsi="Times New Roman" w:cs="Times New Roman"/>
        </w:rPr>
        <w:t xml:space="preserve">—where business and higher education work together </w:t>
      </w:r>
      <w:r w:rsidR="00E25AF1" w:rsidRPr="00DF7EE3">
        <w:rPr>
          <w:rFonts w:ascii="Times New Roman" w:hAnsi="Times New Roman" w:cs="Times New Roman"/>
        </w:rPr>
        <w:t xml:space="preserve">to increase student interest and </w:t>
      </w:r>
      <w:r w:rsidR="00D40230" w:rsidRPr="00DF7EE3">
        <w:rPr>
          <w:rFonts w:ascii="Times New Roman" w:hAnsi="Times New Roman" w:cs="Times New Roman"/>
        </w:rPr>
        <w:t xml:space="preserve">abilities </w:t>
      </w:r>
      <w:r w:rsidR="00E25AF1" w:rsidRPr="00DF7EE3">
        <w:rPr>
          <w:rFonts w:ascii="Times New Roman" w:hAnsi="Times New Roman" w:cs="Times New Roman"/>
        </w:rPr>
        <w:t>in high-demand</w:t>
      </w:r>
      <w:r w:rsidR="00D40230" w:rsidRPr="00DF7EE3">
        <w:rPr>
          <w:rFonts w:ascii="Times New Roman" w:hAnsi="Times New Roman" w:cs="Times New Roman"/>
        </w:rPr>
        <w:t xml:space="preserve"> </w:t>
      </w:r>
      <w:r w:rsidR="00E25AF1" w:rsidRPr="00DF7EE3">
        <w:rPr>
          <w:rFonts w:ascii="Times New Roman" w:hAnsi="Times New Roman" w:cs="Times New Roman"/>
        </w:rPr>
        <w:t xml:space="preserve">fields. </w:t>
      </w:r>
    </w:p>
    <w:p w:rsidR="00E25AF1" w:rsidRPr="00DF7EE3" w:rsidRDefault="00E25AF1" w:rsidP="00DF7EE3">
      <w:pPr>
        <w:tabs>
          <w:tab w:val="left" w:pos="8640"/>
        </w:tabs>
        <w:rPr>
          <w:rFonts w:ascii="Times New Roman" w:hAnsi="Times New Roman" w:cs="Times New Roman"/>
        </w:rPr>
      </w:pPr>
    </w:p>
    <w:p w:rsidR="00A4634A" w:rsidRPr="00DF7EE3" w:rsidRDefault="00D40230" w:rsidP="00DF7EE3">
      <w:pPr>
        <w:tabs>
          <w:tab w:val="left" w:pos="8640"/>
        </w:tabs>
        <w:rPr>
          <w:rFonts w:ascii="Times New Roman" w:hAnsi="Times New Roman" w:cs="Times New Roman"/>
        </w:rPr>
      </w:pPr>
      <w:r w:rsidRPr="00DF7EE3">
        <w:rPr>
          <w:rFonts w:ascii="Times New Roman" w:hAnsi="Times New Roman" w:cs="Times New Roman"/>
        </w:rPr>
        <w:t xml:space="preserve">In this new model, businesses must be </w:t>
      </w:r>
      <w:r w:rsidRPr="00DF7EE3">
        <w:rPr>
          <w:rFonts w:ascii="Times New Roman" w:hAnsi="Times New Roman" w:cs="Times New Roman"/>
          <w:u w:val="single"/>
        </w:rPr>
        <w:t>hands-on</w:t>
      </w:r>
      <w:r w:rsidRPr="00DF7EE3">
        <w:rPr>
          <w:rFonts w:ascii="Times New Roman" w:hAnsi="Times New Roman" w:cs="Times New Roman"/>
        </w:rPr>
        <w:t>, both programmat</w:t>
      </w:r>
      <w:r w:rsidR="006B62A5" w:rsidRPr="00DF7EE3">
        <w:rPr>
          <w:rFonts w:ascii="Times New Roman" w:hAnsi="Times New Roman" w:cs="Times New Roman"/>
        </w:rPr>
        <w:t>ically with efforts like the USM</w:t>
      </w:r>
      <w:r w:rsidRPr="00DF7EE3">
        <w:rPr>
          <w:rFonts w:ascii="Times New Roman" w:hAnsi="Times New Roman" w:cs="Times New Roman"/>
        </w:rPr>
        <w:t>-BHEF partnership, and at the policy level.  And I want to close by stressing the importance of this second element.  If we are going to see the change we need to see, business</w:t>
      </w:r>
      <w:r w:rsidR="00CE5767" w:rsidRPr="00DF7EE3">
        <w:rPr>
          <w:rFonts w:ascii="Times New Roman" w:hAnsi="Times New Roman" w:cs="Times New Roman"/>
        </w:rPr>
        <w:t xml:space="preserve"> and higher education</w:t>
      </w:r>
      <w:r w:rsidRPr="00DF7EE3">
        <w:rPr>
          <w:rFonts w:ascii="Times New Roman" w:hAnsi="Times New Roman" w:cs="Times New Roman"/>
        </w:rPr>
        <w:t xml:space="preserve"> leaders must ramp up their support of effective and impactful policy.  </w:t>
      </w:r>
      <w:r w:rsidR="00CE5767" w:rsidRPr="00DF7EE3">
        <w:rPr>
          <w:rFonts w:ascii="Times New Roman" w:hAnsi="Times New Roman" w:cs="Times New Roman"/>
        </w:rPr>
        <w:t>We must a</w:t>
      </w:r>
      <w:r w:rsidR="00A4634A" w:rsidRPr="00DF7EE3">
        <w:rPr>
          <w:rFonts w:ascii="Times New Roman" w:hAnsi="Times New Roman" w:cs="Times New Roman"/>
        </w:rPr>
        <w:t>dvocate for the adoption of</w:t>
      </w:r>
      <w:r w:rsidRPr="00DF7EE3">
        <w:rPr>
          <w:rFonts w:ascii="Times New Roman" w:hAnsi="Times New Roman" w:cs="Times New Roman"/>
        </w:rPr>
        <w:t xml:space="preserve"> </w:t>
      </w:r>
      <w:r w:rsidR="00A4634A" w:rsidRPr="00DF7EE3">
        <w:rPr>
          <w:rFonts w:ascii="Times New Roman" w:hAnsi="Times New Roman" w:cs="Times New Roman"/>
        </w:rPr>
        <w:t>the common c</w:t>
      </w:r>
      <w:r w:rsidRPr="00DF7EE3">
        <w:rPr>
          <w:rFonts w:ascii="Times New Roman" w:hAnsi="Times New Roman" w:cs="Times New Roman"/>
        </w:rPr>
        <w:t xml:space="preserve">ore standards at the K-12 level.  </w:t>
      </w:r>
      <w:r w:rsidR="00CE5767" w:rsidRPr="00DF7EE3">
        <w:rPr>
          <w:rFonts w:ascii="Times New Roman" w:hAnsi="Times New Roman" w:cs="Times New Roman"/>
        </w:rPr>
        <w:t>We must v</w:t>
      </w:r>
      <w:r w:rsidR="00DF7EE3" w:rsidRPr="00DF7EE3">
        <w:rPr>
          <w:rFonts w:ascii="Times New Roman" w:hAnsi="Times New Roman" w:cs="Times New Roman"/>
        </w:rPr>
        <w:t xml:space="preserve">oice </w:t>
      </w:r>
      <w:r w:rsidRPr="00DF7EE3">
        <w:rPr>
          <w:rFonts w:ascii="Times New Roman" w:hAnsi="Times New Roman" w:cs="Times New Roman"/>
        </w:rPr>
        <w:t>our support for efforts to increases access to colleges and univers</w:t>
      </w:r>
      <w:r w:rsidR="00CE5767" w:rsidRPr="00DF7EE3">
        <w:rPr>
          <w:rFonts w:ascii="Times New Roman" w:hAnsi="Times New Roman" w:cs="Times New Roman"/>
        </w:rPr>
        <w:t>ity for all capable students.  We must a</w:t>
      </w:r>
      <w:r w:rsidRPr="00DF7EE3">
        <w:rPr>
          <w:rFonts w:ascii="Times New Roman" w:hAnsi="Times New Roman" w:cs="Times New Roman"/>
        </w:rPr>
        <w:t xml:space="preserve">ffirm the importance of </w:t>
      </w:r>
      <w:r w:rsidR="00CE5767" w:rsidRPr="00DF7EE3">
        <w:rPr>
          <w:rFonts w:ascii="Times New Roman" w:hAnsi="Times New Roman" w:cs="Times New Roman"/>
        </w:rPr>
        <w:t xml:space="preserve">quality </w:t>
      </w:r>
      <w:r w:rsidR="00A4634A" w:rsidRPr="00DF7EE3">
        <w:rPr>
          <w:rFonts w:ascii="Times New Roman" w:hAnsi="Times New Roman" w:cs="Times New Roman"/>
        </w:rPr>
        <w:t xml:space="preserve">higher education </w:t>
      </w:r>
      <w:r w:rsidR="00CE5767" w:rsidRPr="00DF7EE3">
        <w:rPr>
          <w:rFonts w:ascii="Times New Roman" w:hAnsi="Times New Roman" w:cs="Times New Roman"/>
        </w:rPr>
        <w:t xml:space="preserve">at all levels </w:t>
      </w:r>
      <w:r w:rsidR="00A4634A" w:rsidRPr="00DF7EE3">
        <w:rPr>
          <w:rFonts w:ascii="Times New Roman" w:hAnsi="Times New Roman" w:cs="Times New Roman"/>
        </w:rPr>
        <w:t xml:space="preserve">as </w:t>
      </w:r>
      <w:r w:rsidRPr="00DF7EE3">
        <w:rPr>
          <w:rFonts w:ascii="Times New Roman" w:hAnsi="Times New Roman" w:cs="Times New Roman"/>
        </w:rPr>
        <w:t xml:space="preserve">indispensible for </w:t>
      </w:r>
      <w:r w:rsidR="00A4634A" w:rsidRPr="00DF7EE3">
        <w:rPr>
          <w:rFonts w:ascii="Times New Roman" w:hAnsi="Times New Roman" w:cs="Times New Roman"/>
        </w:rPr>
        <w:t xml:space="preserve">economic </w:t>
      </w:r>
      <w:r w:rsidRPr="00DF7EE3">
        <w:rPr>
          <w:rFonts w:ascii="Times New Roman" w:hAnsi="Times New Roman" w:cs="Times New Roman"/>
        </w:rPr>
        <w:t>growth</w:t>
      </w:r>
      <w:r w:rsidR="006B62A5" w:rsidRPr="00DF7EE3">
        <w:rPr>
          <w:rFonts w:ascii="Times New Roman" w:hAnsi="Times New Roman" w:cs="Times New Roman"/>
        </w:rPr>
        <w:t xml:space="preserve"> and social </w:t>
      </w:r>
      <w:r w:rsidR="00DD06E1" w:rsidRPr="00DF7EE3">
        <w:rPr>
          <w:rFonts w:ascii="Times New Roman" w:hAnsi="Times New Roman" w:cs="Times New Roman"/>
        </w:rPr>
        <w:t>mobility</w:t>
      </w:r>
      <w:r w:rsidR="00A4634A" w:rsidRPr="00DF7EE3">
        <w:rPr>
          <w:rFonts w:ascii="Times New Roman" w:hAnsi="Times New Roman" w:cs="Times New Roman"/>
        </w:rPr>
        <w:t>.</w:t>
      </w:r>
    </w:p>
    <w:p w:rsidR="00A4634A" w:rsidRPr="00DF7EE3" w:rsidRDefault="00A4634A" w:rsidP="00DF7EE3">
      <w:pPr>
        <w:tabs>
          <w:tab w:val="left" w:pos="8640"/>
        </w:tabs>
        <w:rPr>
          <w:rFonts w:ascii="Times New Roman" w:hAnsi="Times New Roman" w:cs="Times New Roman"/>
        </w:rPr>
      </w:pPr>
    </w:p>
    <w:p w:rsidR="00A4634A" w:rsidRPr="00DF7EE3" w:rsidRDefault="00D40230" w:rsidP="00DF7EE3">
      <w:pPr>
        <w:tabs>
          <w:tab w:val="left" w:pos="8640"/>
        </w:tabs>
        <w:rPr>
          <w:rFonts w:ascii="Times New Roman" w:hAnsi="Times New Roman" w:cs="Times New Roman"/>
        </w:rPr>
      </w:pPr>
      <w:r w:rsidRPr="00DF7EE3">
        <w:rPr>
          <w:rFonts w:ascii="Times New Roman" w:hAnsi="Times New Roman" w:cs="Times New Roman"/>
        </w:rPr>
        <w:t xml:space="preserve">I know that </w:t>
      </w:r>
      <w:r w:rsidR="00263E64" w:rsidRPr="00DF7EE3">
        <w:rPr>
          <w:rFonts w:ascii="Times New Roman" w:hAnsi="Times New Roman" w:cs="Times New Roman"/>
        </w:rPr>
        <w:t xml:space="preserve">all of us here today understand this.  But it is a </w:t>
      </w:r>
      <w:r w:rsidRPr="00DF7EE3">
        <w:rPr>
          <w:rFonts w:ascii="Times New Roman" w:hAnsi="Times New Roman" w:cs="Times New Roman"/>
        </w:rPr>
        <w:t xml:space="preserve">message that must go </w:t>
      </w:r>
      <w:r w:rsidR="00CE5767" w:rsidRPr="00DF7EE3">
        <w:rPr>
          <w:rFonts w:ascii="Times New Roman" w:hAnsi="Times New Roman" w:cs="Times New Roman"/>
        </w:rPr>
        <w:t>beyond this room</w:t>
      </w:r>
      <w:r w:rsidR="00DF7EE3" w:rsidRPr="00DF7EE3">
        <w:rPr>
          <w:rFonts w:ascii="Times New Roman" w:hAnsi="Times New Roman" w:cs="Times New Roman"/>
        </w:rPr>
        <w:t xml:space="preserve"> and with a sense of urgency</w:t>
      </w:r>
      <w:r w:rsidRPr="00DF7EE3">
        <w:rPr>
          <w:rFonts w:ascii="Times New Roman" w:hAnsi="Times New Roman" w:cs="Times New Roman"/>
        </w:rPr>
        <w:t>.</w:t>
      </w:r>
      <w:r w:rsidR="00DF7EE3" w:rsidRPr="00DF7EE3">
        <w:rPr>
          <w:rFonts w:ascii="Times New Roman" w:hAnsi="Times New Roman" w:cs="Times New Roman"/>
        </w:rPr>
        <w:t xml:space="preserve">  Time is not on our side. We have too much ground to make up.</w:t>
      </w:r>
      <w:r w:rsidRPr="00DF7EE3">
        <w:rPr>
          <w:rFonts w:ascii="Times New Roman" w:hAnsi="Times New Roman" w:cs="Times New Roman"/>
        </w:rPr>
        <w:t xml:space="preserve">  </w:t>
      </w:r>
      <w:r w:rsidR="00CE5767" w:rsidRPr="00DF7EE3">
        <w:rPr>
          <w:rFonts w:ascii="Times New Roman" w:hAnsi="Times New Roman" w:cs="Times New Roman"/>
        </w:rPr>
        <w:t>W</w:t>
      </w:r>
      <w:r w:rsidR="00263E64" w:rsidRPr="00DF7EE3">
        <w:rPr>
          <w:rFonts w:ascii="Times New Roman" w:hAnsi="Times New Roman" w:cs="Times New Roman"/>
        </w:rPr>
        <w:t>e</w:t>
      </w:r>
      <w:r w:rsidR="00DF7EE3" w:rsidRPr="00DF7EE3">
        <w:rPr>
          <w:rFonts w:ascii="Times New Roman" w:hAnsi="Times New Roman" w:cs="Times New Roman"/>
        </w:rPr>
        <w:t xml:space="preserve">, along with </w:t>
      </w:r>
      <w:r w:rsidR="00CE5767" w:rsidRPr="00DF7EE3">
        <w:rPr>
          <w:rFonts w:ascii="Times New Roman" w:hAnsi="Times New Roman" w:cs="Times New Roman"/>
        </w:rPr>
        <w:t>our counterpart leaders across the country</w:t>
      </w:r>
      <w:r w:rsidR="00DF7EE3" w:rsidRPr="00DF7EE3">
        <w:rPr>
          <w:rFonts w:ascii="Times New Roman" w:hAnsi="Times New Roman" w:cs="Times New Roman"/>
        </w:rPr>
        <w:t>,</w:t>
      </w:r>
      <w:r w:rsidR="00263E64" w:rsidRPr="00DF7EE3">
        <w:rPr>
          <w:rFonts w:ascii="Times New Roman" w:hAnsi="Times New Roman" w:cs="Times New Roman"/>
        </w:rPr>
        <w:t xml:space="preserve"> ar</w:t>
      </w:r>
      <w:r w:rsidR="00CE5767" w:rsidRPr="00DF7EE3">
        <w:rPr>
          <w:rFonts w:ascii="Times New Roman" w:hAnsi="Times New Roman" w:cs="Times New Roman"/>
        </w:rPr>
        <w:t>e the ones who must deliver this</w:t>
      </w:r>
      <w:r w:rsidR="00263E64" w:rsidRPr="00DF7EE3">
        <w:rPr>
          <w:rFonts w:ascii="Times New Roman" w:hAnsi="Times New Roman" w:cs="Times New Roman"/>
        </w:rPr>
        <w:t xml:space="preserve"> message.  </w:t>
      </w:r>
      <w:r w:rsidRPr="00DF7EE3">
        <w:rPr>
          <w:rFonts w:ascii="Times New Roman" w:hAnsi="Times New Roman" w:cs="Times New Roman"/>
        </w:rPr>
        <w:t>It is</w:t>
      </w:r>
      <w:r w:rsidR="00263E64" w:rsidRPr="00DF7EE3">
        <w:rPr>
          <w:rFonts w:ascii="Times New Roman" w:hAnsi="Times New Roman" w:cs="Times New Roman"/>
        </w:rPr>
        <w:t xml:space="preserve"> our best chance to secure the future of our nation—economically, socially, and globally.  </w:t>
      </w:r>
      <w:r w:rsidR="00CE5767" w:rsidRPr="00DF7EE3">
        <w:rPr>
          <w:rFonts w:ascii="Times New Roman" w:hAnsi="Times New Roman" w:cs="Times New Roman"/>
        </w:rPr>
        <w:t>It will be a challenge, bu</w:t>
      </w:r>
      <w:r w:rsidR="00A4634A" w:rsidRPr="00DF7EE3">
        <w:rPr>
          <w:rFonts w:ascii="Times New Roman" w:hAnsi="Times New Roman" w:cs="Times New Roman"/>
        </w:rPr>
        <w:t xml:space="preserve">t I have </w:t>
      </w:r>
      <w:r w:rsidR="00263E64" w:rsidRPr="00DF7EE3">
        <w:rPr>
          <w:rFonts w:ascii="Times New Roman" w:hAnsi="Times New Roman" w:cs="Times New Roman"/>
        </w:rPr>
        <w:t>every co</w:t>
      </w:r>
      <w:r w:rsidR="00CE5767" w:rsidRPr="00DF7EE3">
        <w:rPr>
          <w:rFonts w:ascii="Times New Roman" w:hAnsi="Times New Roman" w:cs="Times New Roman"/>
        </w:rPr>
        <w:t>nfidence with the energy and effort behind initiatives like Upgrade America we can succeed</w:t>
      </w:r>
      <w:r w:rsidR="00263E64" w:rsidRPr="00DF7EE3">
        <w:rPr>
          <w:rFonts w:ascii="Times New Roman" w:hAnsi="Times New Roman" w:cs="Times New Roman"/>
        </w:rPr>
        <w:t>.</w:t>
      </w:r>
    </w:p>
    <w:p w:rsidR="00263E64" w:rsidRPr="00DF7EE3" w:rsidRDefault="00263E64" w:rsidP="00DF7EE3">
      <w:pPr>
        <w:tabs>
          <w:tab w:val="left" w:pos="8640"/>
        </w:tabs>
        <w:rPr>
          <w:rFonts w:ascii="Times New Roman" w:hAnsi="Times New Roman" w:cs="Times New Roman"/>
        </w:rPr>
      </w:pPr>
    </w:p>
    <w:p w:rsidR="00263E64" w:rsidRPr="00DF7EE3" w:rsidRDefault="00263E64" w:rsidP="00DF7EE3">
      <w:pPr>
        <w:tabs>
          <w:tab w:val="left" w:pos="8640"/>
        </w:tabs>
        <w:rPr>
          <w:rFonts w:ascii="Times New Roman" w:hAnsi="Times New Roman" w:cs="Times New Roman"/>
        </w:rPr>
      </w:pPr>
      <w:r w:rsidRPr="00DF7EE3">
        <w:rPr>
          <w:rFonts w:ascii="Times New Roman" w:hAnsi="Times New Roman" w:cs="Times New Roman"/>
        </w:rPr>
        <w:t>Once again, thank you for giving me your time and attention.  I look forward to the discussion that will follow.</w:t>
      </w:r>
    </w:p>
    <w:p w:rsidR="00DF7EE3" w:rsidRDefault="00A54E59" w:rsidP="00A54E59">
      <w:pPr>
        <w:jc w:val="center"/>
      </w:pPr>
      <w:r>
        <w:t>###</w:t>
      </w:r>
    </w:p>
    <w:sectPr w:rsidR="00DF7EE3" w:rsidSect="00111920">
      <w:headerReference w:type="even" r:id="rId8"/>
      <w:headerReference w:type="default" r:id="rId9"/>
      <w:pgSz w:w="12240" w:h="15840"/>
      <w:pgMar w:top="1440" w:right="1800" w:bottom="1440" w:left="1800"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14" w:rsidRDefault="004C3314" w:rsidP="00111920">
      <w:r>
        <w:separator/>
      </w:r>
    </w:p>
  </w:endnote>
  <w:endnote w:type="continuationSeparator" w:id="0">
    <w:p w:rsidR="004C3314" w:rsidRDefault="004C3314" w:rsidP="0011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14" w:rsidRDefault="004C3314" w:rsidP="00111920">
      <w:r>
        <w:separator/>
      </w:r>
    </w:p>
  </w:footnote>
  <w:footnote w:type="continuationSeparator" w:id="0">
    <w:p w:rsidR="004C3314" w:rsidRDefault="004C3314" w:rsidP="00111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8F" w:rsidRDefault="008F4D8F" w:rsidP="001119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4D8F" w:rsidRDefault="008F4D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8F" w:rsidRDefault="008F4D8F" w:rsidP="001119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6E1">
      <w:rPr>
        <w:rStyle w:val="PageNumber"/>
        <w:noProof/>
      </w:rPr>
      <w:t>2</w:t>
    </w:r>
    <w:r>
      <w:rPr>
        <w:rStyle w:val="PageNumber"/>
      </w:rPr>
      <w:fldChar w:fldCharType="end"/>
    </w:r>
  </w:p>
  <w:p w:rsidR="008F4D8F" w:rsidRDefault="008F4D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1E0"/>
    <w:multiLevelType w:val="hybridMultilevel"/>
    <w:tmpl w:val="AFC4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872E9"/>
    <w:multiLevelType w:val="hybridMultilevel"/>
    <w:tmpl w:val="3E3C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C13A2"/>
    <w:multiLevelType w:val="hybridMultilevel"/>
    <w:tmpl w:val="37FE7272"/>
    <w:lvl w:ilvl="0" w:tplc="7E7E1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50D68"/>
    <w:multiLevelType w:val="hybridMultilevel"/>
    <w:tmpl w:val="4B4C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15C4E2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F6B40"/>
    <w:multiLevelType w:val="hybridMultilevel"/>
    <w:tmpl w:val="63A6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15F07"/>
    <w:multiLevelType w:val="hybridMultilevel"/>
    <w:tmpl w:val="D3DE92D8"/>
    <w:lvl w:ilvl="0" w:tplc="244CD2C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649CE"/>
    <w:multiLevelType w:val="hybridMultilevel"/>
    <w:tmpl w:val="3C7A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5D64EE"/>
    <w:multiLevelType w:val="hybridMultilevel"/>
    <w:tmpl w:val="C7E8A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9B1DF3"/>
    <w:multiLevelType w:val="hybridMultilevel"/>
    <w:tmpl w:val="5580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1"/>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C9"/>
    <w:rsid w:val="00000BB7"/>
    <w:rsid w:val="00002B4A"/>
    <w:rsid w:val="00012D23"/>
    <w:rsid w:val="00014ED1"/>
    <w:rsid w:val="00021AD8"/>
    <w:rsid w:val="00064FAE"/>
    <w:rsid w:val="0006609C"/>
    <w:rsid w:val="00070F94"/>
    <w:rsid w:val="0007550D"/>
    <w:rsid w:val="0007774B"/>
    <w:rsid w:val="000A4829"/>
    <w:rsid w:val="000B3378"/>
    <w:rsid w:val="000B7C61"/>
    <w:rsid w:val="000C09DD"/>
    <w:rsid w:val="000C0EE6"/>
    <w:rsid w:val="000D0738"/>
    <w:rsid w:val="000D445A"/>
    <w:rsid w:val="000D4FFB"/>
    <w:rsid w:val="000E787D"/>
    <w:rsid w:val="000F0657"/>
    <w:rsid w:val="000F1F9D"/>
    <w:rsid w:val="000F3E4C"/>
    <w:rsid w:val="000F40BC"/>
    <w:rsid w:val="00102509"/>
    <w:rsid w:val="00111920"/>
    <w:rsid w:val="00124806"/>
    <w:rsid w:val="00137ED3"/>
    <w:rsid w:val="00174F86"/>
    <w:rsid w:val="00183B71"/>
    <w:rsid w:val="001B0F6E"/>
    <w:rsid w:val="001B6FA9"/>
    <w:rsid w:val="001B78CD"/>
    <w:rsid w:val="001C128B"/>
    <w:rsid w:val="001C4FCD"/>
    <w:rsid w:val="001D5351"/>
    <w:rsid w:val="001D7B52"/>
    <w:rsid w:val="001F67D7"/>
    <w:rsid w:val="00210AC4"/>
    <w:rsid w:val="002120F3"/>
    <w:rsid w:val="002168B3"/>
    <w:rsid w:val="002210F2"/>
    <w:rsid w:val="00221E9F"/>
    <w:rsid w:val="00222A32"/>
    <w:rsid w:val="0022741E"/>
    <w:rsid w:val="00235DC6"/>
    <w:rsid w:val="00241340"/>
    <w:rsid w:val="002444E0"/>
    <w:rsid w:val="00250C2E"/>
    <w:rsid w:val="00261639"/>
    <w:rsid w:val="00263E64"/>
    <w:rsid w:val="002646B6"/>
    <w:rsid w:val="002651CA"/>
    <w:rsid w:val="00282F2A"/>
    <w:rsid w:val="00284281"/>
    <w:rsid w:val="00284AF9"/>
    <w:rsid w:val="0029130F"/>
    <w:rsid w:val="00294E95"/>
    <w:rsid w:val="002A71E4"/>
    <w:rsid w:val="002B50FA"/>
    <w:rsid w:val="002C6C53"/>
    <w:rsid w:val="002E0D15"/>
    <w:rsid w:val="0030325F"/>
    <w:rsid w:val="0030506D"/>
    <w:rsid w:val="0030575E"/>
    <w:rsid w:val="003173A8"/>
    <w:rsid w:val="00326E52"/>
    <w:rsid w:val="0033315C"/>
    <w:rsid w:val="00341F75"/>
    <w:rsid w:val="003440AD"/>
    <w:rsid w:val="003524A2"/>
    <w:rsid w:val="0036270B"/>
    <w:rsid w:val="00370372"/>
    <w:rsid w:val="00370FA7"/>
    <w:rsid w:val="00375A3F"/>
    <w:rsid w:val="00385158"/>
    <w:rsid w:val="003A376C"/>
    <w:rsid w:val="003A3EE0"/>
    <w:rsid w:val="003A72EC"/>
    <w:rsid w:val="003B2D04"/>
    <w:rsid w:val="003B3B41"/>
    <w:rsid w:val="003B631B"/>
    <w:rsid w:val="003C38CA"/>
    <w:rsid w:val="003C3CFB"/>
    <w:rsid w:val="003C5AAA"/>
    <w:rsid w:val="003D7D93"/>
    <w:rsid w:val="003E26DA"/>
    <w:rsid w:val="003E352D"/>
    <w:rsid w:val="003E42D4"/>
    <w:rsid w:val="003F6332"/>
    <w:rsid w:val="00406DD4"/>
    <w:rsid w:val="0041175D"/>
    <w:rsid w:val="0042092D"/>
    <w:rsid w:val="004250CC"/>
    <w:rsid w:val="00425DCE"/>
    <w:rsid w:val="00427169"/>
    <w:rsid w:val="004412E4"/>
    <w:rsid w:val="00441595"/>
    <w:rsid w:val="004466F4"/>
    <w:rsid w:val="00462D6A"/>
    <w:rsid w:val="00463BD7"/>
    <w:rsid w:val="00466F00"/>
    <w:rsid w:val="00474037"/>
    <w:rsid w:val="0047706E"/>
    <w:rsid w:val="004841A1"/>
    <w:rsid w:val="00491053"/>
    <w:rsid w:val="00493025"/>
    <w:rsid w:val="00494D56"/>
    <w:rsid w:val="00496C76"/>
    <w:rsid w:val="00497E77"/>
    <w:rsid w:val="004C27EA"/>
    <w:rsid w:val="004C3314"/>
    <w:rsid w:val="004C3729"/>
    <w:rsid w:val="004C6837"/>
    <w:rsid w:val="004D4007"/>
    <w:rsid w:val="004D7923"/>
    <w:rsid w:val="004F098D"/>
    <w:rsid w:val="004F2B84"/>
    <w:rsid w:val="00507B07"/>
    <w:rsid w:val="00525A99"/>
    <w:rsid w:val="00533803"/>
    <w:rsid w:val="0054028D"/>
    <w:rsid w:val="005405E7"/>
    <w:rsid w:val="00541A44"/>
    <w:rsid w:val="00545B49"/>
    <w:rsid w:val="00550A4B"/>
    <w:rsid w:val="005564BE"/>
    <w:rsid w:val="00573A29"/>
    <w:rsid w:val="00592BF2"/>
    <w:rsid w:val="00593B05"/>
    <w:rsid w:val="005B4046"/>
    <w:rsid w:val="005B5AD6"/>
    <w:rsid w:val="005C05D8"/>
    <w:rsid w:val="005C3B77"/>
    <w:rsid w:val="005D00C8"/>
    <w:rsid w:val="005D414C"/>
    <w:rsid w:val="005D6B80"/>
    <w:rsid w:val="005E41F2"/>
    <w:rsid w:val="005F15C9"/>
    <w:rsid w:val="005F356B"/>
    <w:rsid w:val="005F6F44"/>
    <w:rsid w:val="00603C08"/>
    <w:rsid w:val="00643422"/>
    <w:rsid w:val="00643A5E"/>
    <w:rsid w:val="006501DB"/>
    <w:rsid w:val="006505AA"/>
    <w:rsid w:val="00651065"/>
    <w:rsid w:val="00654E74"/>
    <w:rsid w:val="0066088E"/>
    <w:rsid w:val="006703D1"/>
    <w:rsid w:val="006919C0"/>
    <w:rsid w:val="00694447"/>
    <w:rsid w:val="00697272"/>
    <w:rsid w:val="006A41EF"/>
    <w:rsid w:val="006A7207"/>
    <w:rsid w:val="006A7E14"/>
    <w:rsid w:val="006B5FB3"/>
    <w:rsid w:val="006B62A5"/>
    <w:rsid w:val="006C2388"/>
    <w:rsid w:val="006D776A"/>
    <w:rsid w:val="006E1F6F"/>
    <w:rsid w:val="006E43CD"/>
    <w:rsid w:val="006F2C2A"/>
    <w:rsid w:val="006F6267"/>
    <w:rsid w:val="00700916"/>
    <w:rsid w:val="00700958"/>
    <w:rsid w:val="00711158"/>
    <w:rsid w:val="0071185A"/>
    <w:rsid w:val="00720532"/>
    <w:rsid w:val="007306C3"/>
    <w:rsid w:val="00732309"/>
    <w:rsid w:val="00737E79"/>
    <w:rsid w:val="00742B14"/>
    <w:rsid w:val="007551F1"/>
    <w:rsid w:val="007645D7"/>
    <w:rsid w:val="0076771D"/>
    <w:rsid w:val="007743D5"/>
    <w:rsid w:val="00775597"/>
    <w:rsid w:val="007821F3"/>
    <w:rsid w:val="00791AAD"/>
    <w:rsid w:val="007A21ED"/>
    <w:rsid w:val="007A5E7A"/>
    <w:rsid w:val="007C5ED4"/>
    <w:rsid w:val="007C7C71"/>
    <w:rsid w:val="007D03DC"/>
    <w:rsid w:val="007D52AB"/>
    <w:rsid w:val="007D738C"/>
    <w:rsid w:val="007E458A"/>
    <w:rsid w:val="007F0DFB"/>
    <w:rsid w:val="007F25D5"/>
    <w:rsid w:val="007F7B17"/>
    <w:rsid w:val="0080357E"/>
    <w:rsid w:val="0081218E"/>
    <w:rsid w:val="00822069"/>
    <w:rsid w:val="00845192"/>
    <w:rsid w:val="008618F6"/>
    <w:rsid w:val="00862429"/>
    <w:rsid w:val="0086383C"/>
    <w:rsid w:val="008656F8"/>
    <w:rsid w:val="00870345"/>
    <w:rsid w:val="0087234E"/>
    <w:rsid w:val="008B0DD1"/>
    <w:rsid w:val="008D268F"/>
    <w:rsid w:val="008D6C7D"/>
    <w:rsid w:val="008E53AC"/>
    <w:rsid w:val="008E6363"/>
    <w:rsid w:val="008F13A6"/>
    <w:rsid w:val="008F4D8F"/>
    <w:rsid w:val="008F6AFE"/>
    <w:rsid w:val="008F7F48"/>
    <w:rsid w:val="009033AA"/>
    <w:rsid w:val="00911B40"/>
    <w:rsid w:val="00912871"/>
    <w:rsid w:val="0091658C"/>
    <w:rsid w:val="00923E78"/>
    <w:rsid w:val="00935FD4"/>
    <w:rsid w:val="00941C47"/>
    <w:rsid w:val="0094339E"/>
    <w:rsid w:val="009503FF"/>
    <w:rsid w:val="00955205"/>
    <w:rsid w:val="009625AB"/>
    <w:rsid w:val="0096380B"/>
    <w:rsid w:val="00966BAA"/>
    <w:rsid w:val="0097151F"/>
    <w:rsid w:val="00974545"/>
    <w:rsid w:val="00975B2F"/>
    <w:rsid w:val="00976EBE"/>
    <w:rsid w:val="009819A1"/>
    <w:rsid w:val="00984E68"/>
    <w:rsid w:val="00994D13"/>
    <w:rsid w:val="00994FE1"/>
    <w:rsid w:val="009A0CDD"/>
    <w:rsid w:val="009A10D0"/>
    <w:rsid w:val="009A326A"/>
    <w:rsid w:val="009A5DE9"/>
    <w:rsid w:val="009A734E"/>
    <w:rsid w:val="009B006A"/>
    <w:rsid w:val="009C117E"/>
    <w:rsid w:val="009C538B"/>
    <w:rsid w:val="009D45BC"/>
    <w:rsid w:val="009D6D09"/>
    <w:rsid w:val="009E2EC7"/>
    <w:rsid w:val="00A04498"/>
    <w:rsid w:val="00A051ED"/>
    <w:rsid w:val="00A12A4B"/>
    <w:rsid w:val="00A22079"/>
    <w:rsid w:val="00A303A1"/>
    <w:rsid w:val="00A4111F"/>
    <w:rsid w:val="00A41934"/>
    <w:rsid w:val="00A43831"/>
    <w:rsid w:val="00A43957"/>
    <w:rsid w:val="00A445A5"/>
    <w:rsid w:val="00A45099"/>
    <w:rsid w:val="00A4634A"/>
    <w:rsid w:val="00A469E2"/>
    <w:rsid w:val="00A515A8"/>
    <w:rsid w:val="00A540ED"/>
    <w:rsid w:val="00A54E59"/>
    <w:rsid w:val="00A61665"/>
    <w:rsid w:val="00A7522F"/>
    <w:rsid w:val="00A81771"/>
    <w:rsid w:val="00A9216E"/>
    <w:rsid w:val="00A95636"/>
    <w:rsid w:val="00A96FA3"/>
    <w:rsid w:val="00AB2A72"/>
    <w:rsid w:val="00AB450F"/>
    <w:rsid w:val="00AC3BC9"/>
    <w:rsid w:val="00AE2B5A"/>
    <w:rsid w:val="00AE6D60"/>
    <w:rsid w:val="00B0109C"/>
    <w:rsid w:val="00B10351"/>
    <w:rsid w:val="00B2017E"/>
    <w:rsid w:val="00B2169F"/>
    <w:rsid w:val="00B245DB"/>
    <w:rsid w:val="00B40B27"/>
    <w:rsid w:val="00B4645F"/>
    <w:rsid w:val="00B5666A"/>
    <w:rsid w:val="00B601B1"/>
    <w:rsid w:val="00B626FA"/>
    <w:rsid w:val="00B820A0"/>
    <w:rsid w:val="00B8743A"/>
    <w:rsid w:val="00B87D9B"/>
    <w:rsid w:val="00BA08EC"/>
    <w:rsid w:val="00BA525A"/>
    <w:rsid w:val="00BB01BF"/>
    <w:rsid w:val="00BB50F9"/>
    <w:rsid w:val="00BC2C7F"/>
    <w:rsid w:val="00BC3855"/>
    <w:rsid w:val="00BF2923"/>
    <w:rsid w:val="00BF5373"/>
    <w:rsid w:val="00C10C7F"/>
    <w:rsid w:val="00C22890"/>
    <w:rsid w:val="00C259DB"/>
    <w:rsid w:val="00C2653E"/>
    <w:rsid w:val="00C272D5"/>
    <w:rsid w:val="00C34BCC"/>
    <w:rsid w:val="00C41AE3"/>
    <w:rsid w:val="00C45491"/>
    <w:rsid w:val="00C559D7"/>
    <w:rsid w:val="00C70662"/>
    <w:rsid w:val="00C772FB"/>
    <w:rsid w:val="00C81516"/>
    <w:rsid w:val="00C843BF"/>
    <w:rsid w:val="00CB60EC"/>
    <w:rsid w:val="00CB63DC"/>
    <w:rsid w:val="00CD00E7"/>
    <w:rsid w:val="00CD0935"/>
    <w:rsid w:val="00CD2949"/>
    <w:rsid w:val="00CD5DC4"/>
    <w:rsid w:val="00CD6A0A"/>
    <w:rsid w:val="00CE5767"/>
    <w:rsid w:val="00CE5ED2"/>
    <w:rsid w:val="00CE7BDB"/>
    <w:rsid w:val="00CF7C75"/>
    <w:rsid w:val="00D02CCF"/>
    <w:rsid w:val="00D13E72"/>
    <w:rsid w:val="00D30C53"/>
    <w:rsid w:val="00D33720"/>
    <w:rsid w:val="00D34410"/>
    <w:rsid w:val="00D40230"/>
    <w:rsid w:val="00D45C80"/>
    <w:rsid w:val="00D5197D"/>
    <w:rsid w:val="00D55024"/>
    <w:rsid w:val="00D623B7"/>
    <w:rsid w:val="00D637A4"/>
    <w:rsid w:val="00D6592A"/>
    <w:rsid w:val="00D81667"/>
    <w:rsid w:val="00D85C33"/>
    <w:rsid w:val="00D96615"/>
    <w:rsid w:val="00DA3E5B"/>
    <w:rsid w:val="00DA40ED"/>
    <w:rsid w:val="00DB291E"/>
    <w:rsid w:val="00DB438A"/>
    <w:rsid w:val="00DB4C45"/>
    <w:rsid w:val="00DC2694"/>
    <w:rsid w:val="00DC56FB"/>
    <w:rsid w:val="00DC6CEA"/>
    <w:rsid w:val="00DD06E1"/>
    <w:rsid w:val="00DD7DA0"/>
    <w:rsid w:val="00DE30FA"/>
    <w:rsid w:val="00DF434B"/>
    <w:rsid w:val="00DF65CA"/>
    <w:rsid w:val="00DF66F9"/>
    <w:rsid w:val="00DF6ABE"/>
    <w:rsid w:val="00DF7EE3"/>
    <w:rsid w:val="00DF7EE4"/>
    <w:rsid w:val="00E017F8"/>
    <w:rsid w:val="00E105B3"/>
    <w:rsid w:val="00E22509"/>
    <w:rsid w:val="00E25562"/>
    <w:rsid w:val="00E25AF1"/>
    <w:rsid w:val="00E26BFC"/>
    <w:rsid w:val="00E26F05"/>
    <w:rsid w:val="00E333AC"/>
    <w:rsid w:val="00E335C5"/>
    <w:rsid w:val="00E35CA7"/>
    <w:rsid w:val="00E35DA7"/>
    <w:rsid w:val="00E37ED5"/>
    <w:rsid w:val="00E41124"/>
    <w:rsid w:val="00E44F3A"/>
    <w:rsid w:val="00E64365"/>
    <w:rsid w:val="00E71CE3"/>
    <w:rsid w:val="00E74180"/>
    <w:rsid w:val="00E745C6"/>
    <w:rsid w:val="00E758BD"/>
    <w:rsid w:val="00E9795C"/>
    <w:rsid w:val="00EA1803"/>
    <w:rsid w:val="00EA5CF6"/>
    <w:rsid w:val="00EC0E2C"/>
    <w:rsid w:val="00EC7142"/>
    <w:rsid w:val="00ED13DF"/>
    <w:rsid w:val="00ED3584"/>
    <w:rsid w:val="00ED48DC"/>
    <w:rsid w:val="00EE0D94"/>
    <w:rsid w:val="00F02148"/>
    <w:rsid w:val="00F03929"/>
    <w:rsid w:val="00F1337E"/>
    <w:rsid w:val="00F135F1"/>
    <w:rsid w:val="00F1631C"/>
    <w:rsid w:val="00F16509"/>
    <w:rsid w:val="00F16B59"/>
    <w:rsid w:val="00F17F25"/>
    <w:rsid w:val="00F3776A"/>
    <w:rsid w:val="00F404EE"/>
    <w:rsid w:val="00F548C5"/>
    <w:rsid w:val="00F70405"/>
    <w:rsid w:val="00F760AB"/>
    <w:rsid w:val="00F87D6F"/>
    <w:rsid w:val="00F96357"/>
    <w:rsid w:val="00FA0960"/>
    <w:rsid w:val="00FB1937"/>
    <w:rsid w:val="00FB51FD"/>
    <w:rsid w:val="00FB732B"/>
    <w:rsid w:val="00FE485E"/>
    <w:rsid w:val="00FE4EB9"/>
    <w:rsid w:val="00FF0D94"/>
    <w:rsid w:val="00FF2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88E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259DB"/>
    <w:pPr>
      <w:ind w:left="720"/>
      <w:contextualSpacing/>
    </w:pPr>
  </w:style>
  <w:style w:type="paragraph" w:styleId="Header">
    <w:name w:val="header"/>
    <w:basedOn w:val="Normal"/>
    <w:link w:val="HeaderChar"/>
    <w:uiPriority w:val="99"/>
    <w:unhideWhenUsed/>
    <w:rsid w:val="00111920"/>
    <w:pPr>
      <w:tabs>
        <w:tab w:val="center" w:pos="4320"/>
        <w:tab w:val="right" w:pos="8640"/>
      </w:tabs>
    </w:pPr>
  </w:style>
  <w:style w:type="character" w:customStyle="1" w:styleId="HeaderChar">
    <w:name w:val="Header Char"/>
    <w:basedOn w:val="DefaultParagraphFont"/>
    <w:link w:val="Header"/>
    <w:uiPriority w:val="99"/>
    <w:rsid w:val="00111920"/>
  </w:style>
  <w:style w:type="character" w:styleId="PageNumber">
    <w:name w:val="page number"/>
    <w:basedOn w:val="DefaultParagraphFont"/>
    <w:uiPriority w:val="99"/>
    <w:semiHidden/>
    <w:unhideWhenUsed/>
    <w:rsid w:val="00111920"/>
  </w:style>
  <w:style w:type="character" w:styleId="Hyperlink">
    <w:name w:val="Hyperlink"/>
    <w:basedOn w:val="DefaultParagraphFont"/>
    <w:rsid w:val="00A540ED"/>
    <w:rPr>
      <w:color w:val="0000FF"/>
      <w:u w:val="single"/>
    </w:rPr>
  </w:style>
  <w:style w:type="character" w:styleId="FollowedHyperlink">
    <w:name w:val="FollowedHyperlink"/>
    <w:basedOn w:val="DefaultParagraphFont"/>
    <w:uiPriority w:val="99"/>
    <w:semiHidden/>
    <w:unhideWhenUsed/>
    <w:rsid w:val="009C11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259DB"/>
    <w:pPr>
      <w:ind w:left="720"/>
      <w:contextualSpacing/>
    </w:pPr>
  </w:style>
  <w:style w:type="paragraph" w:styleId="Header">
    <w:name w:val="header"/>
    <w:basedOn w:val="Normal"/>
    <w:link w:val="HeaderChar"/>
    <w:uiPriority w:val="99"/>
    <w:unhideWhenUsed/>
    <w:rsid w:val="00111920"/>
    <w:pPr>
      <w:tabs>
        <w:tab w:val="center" w:pos="4320"/>
        <w:tab w:val="right" w:pos="8640"/>
      </w:tabs>
    </w:pPr>
  </w:style>
  <w:style w:type="character" w:customStyle="1" w:styleId="HeaderChar">
    <w:name w:val="Header Char"/>
    <w:basedOn w:val="DefaultParagraphFont"/>
    <w:link w:val="Header"/>
    <w:uiPriority w:val="99"/>
    <w:rsid w:val="00111920"/>
  </w:style>
  <w:style w:type="character" w:styleId="PageNumber">
    <w:name w:val="page number"/>
    <w:basedOn w:val="DefaultParagraphFont"/>
    <w:uiPriority w:val="99"/>
    <w:semiHidden/>
    <w:unhideWhenUsed/>
    <w:rsid w:val="00111920"/>
  </w:style>
  <w:style w:type="character" w:styleId="Hyperlink">
    <w:name w:val="Hyperlink"/>
    <w:basedOn w:val="DefaultParagraphFont"/>
    <w:rsid w:val="00A540ED"/>
    <w:rPr>
      <w:color w:val="0000FF"/>
      <w:u w:val="single"/>
    </w:rPr>
  </w:style>
  <w:style w:type="character" w:styleId="FollowedHyperlink">
    <w:name w:val="FollowedHyperlink"/>
    <w:basedOn w:val="DefaultParagraphFont"/>
    <w:uiPriority w:val="99"/>
    <w:semiHidden/>
    <w:unhideWhenUsed/>
    <w:rsid w:val="009C11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624">
      <w:bodyDiv w:val="1"/>
      <w:marLeft w:val="0"/>
      <w:marRight w:val="0"/>
      <w:marTop w:val="0"/>
      <w:marBottom w:val="0"/>
      <w:divBdr>
        <w:top w:val="none" w:sz="0" w:space="0" w:color="auto"/>
        <w:left w:val="none" w:sz="0" w:space="0" w:color="auto"/>
        <w:bottom w:val="none" w:sz="0" w:space="0" w:color="auto"/>
        <w:right w:val="none" w:sz="0" w:space="0" w:color="auto"/>
      </w:divBdr>
    </w:div>
    <w:div w:id="28603829">
      <w:bodyDiv w:val="1"/>
      <w:marLeft w:val="0"/>
      <w:marRight w:val="0"/>
      <w:marTop w:val="0"/>
      <w:marBottom w:val="0"/>
      <w:divBdr>
        <w:top w:val="none" w:sz="0" w:space="0" w:color="auto"/>
        <w:left w:val="none" w:sz="0" w:space="0" w:color="auto"/>
        <w:bottom w:val="none" w:sz="0" w:space="0" w:color="auto"/>
        <w:right w:val="none" w:sz="0" w:space="0" w:color="auto"/>
      </w:divBdr>
      <w:divsChild>
        <w:div w:id="1166870292">
          <w:marLeft w:val="547"/>
          <w:marRight w:val="0"/>
          <w:marTop w:val="115"/>
          <w:marBottom w:val="0"/>
          <w:divBdr>
            <w:top w:val="none" w:sz="0" w:space="0" w:color="auto"/>
            <w:left w:val="none" w:sz="0" w:space="0" w:color="auto"/>
            <w:bottom w:val="none" w:sz="0" w:space="0" w:color="auto"/>
            <w:right w:val="none" w:sz="0" w:space="0" w:color="auto"/>
          </w:divBdr>
        </w:div>
        <w:div w:id="724260607">
          <w:marLeft w:val="547"/>
          <w:marRight w:val="0"/>
          <w:marTop w:val="115"/>
          <w:marBottom w:val="0"/>
          <w:divBdr>
            <w:top w:val="none" w:sz="0" w:space="0" w:color="auto"/>
            <w:left w:val="none" w:sz="0" w:space="0" w:color="auto"/>
            <w:bottom w:val="none" w:sz="0" w:space="0" w:color="auto"/>
            <w:right w:val="none" w:sz="0" w:space="0" w:color="auto"/>
          </w:divBdr>
        </w:div>
        <w:div w:id="732849632">
          <w:marLeft w:val="547"/>
          <w:marRight w:val="0"/>
          <w:marTop w:val="115"/>
          <w:marBottom w:val="0"/>
          <w:divBdr>
            <w:top w:val="none" w:sz="0" w:space="0" w:color="auto"/>
            <w:left w:val="none" w:sz="0" w:space="0" w:color="auto"/>
            <w:bottom w:val="none" w:sz="0" w:space="0" w:color="auto"/>
            <w:right w:val="none" w:sz="0" w:space="0" w:color="auto"/>
          </w:divBdr>
        </w:div>
        <w:div w:id="2144691630">
          <w:marLeft w:val="547"/>
          <w:marRight w:val="0"/>
          <w:marTop w:val="115"/>
          <w:marBottom w:val="0"/>
          <w:divBdr>
            <w:top w:val="none" w:sz="0" w:space="0" w:color="auto"/>
            <w:left w:val="none" w:sz="0" w:space="0" w:color="auto"/>
            <w:bottom w:val="none" w:sz="0" w:space="0" w:color="auto"/>
            <w:right w:val="none" w:sz="0" w:space="0" w:color="auto"/>
          </w:divBdr>
        </w:div>
        <w:div w:id="2053529280">
          <w:marLeft w:val="547"/>
          <w:marRight w:val="0"/>
          <w:marTop w:val="115"/>
          <w:marBottom w:val="0"/>
          <w:divBdr>
            <w:top w:val="none" w:sz="0" w:space="0" w:color="auto"/>
            <w:left w:val="none" w:sz="0" w:space="0" w:color="auto"/>
            <w:bottom w:val="none" w:sz="0" w:space="0" w:color="auto"/>
            <w:right w:val="none" w:sz="0" w:space="0" w:color="auto"/>
          </w:divBdr>
        </w:div>
      </w:divsChild>
    </w:div>
    <w:div w:id="880553903">
      <w:bodyDiv w:val="1"/>
      <w:marLeft w:val="0"/>
      <w:marRight w:val="0"/>
      <w:marTop w:val="0"/>
      <w:marBottom w:val="0"/>
      <w:divBdr>
        <w:top w:val="none" w:sz="0" w:space="0" w:color="auto"/>
        <w:left w:val="none" w:sz="0" w:space="0" w:color="auto"/>
        <w:bottom w:val="none" w:sz="0" w:space="0" w:color="auto"/>
        <w:right w:val="none" w:sz="0" w:space="0" w:color="auto"/>
      </w:divBdr>
      <w:divsChild>
        <w:div w:id="712970416">
          <w:marLeft w:val="1166"/>
          <w:marRight w:val="0"/>
          <w:marTop w:val="96"/>
          <w:marBottom w:val="0"/>
          <w:divBdr>
            <w:top w:val="none" w:sz="0" w:space="0" w:color="auto"/>
            <w:left w:val="none" w:sz="0" w:space="0" w:color="auto"/>
            <w:bottom w:val="none" w:sz="0" w:space="0" w:color="auto"/>
            <w:right w:val="none" w:sz="0" w:space="0" w:color="auto"/>
          </w:divBdr>
        </w:div>
        <w:div w:id="1533424842">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2291</Words>
  <Characters>13059</Characters>
  <Application>Microsoft Macintosh Word</Application>
  <DocSecurity>0</DocSecurity>
  <Lines>108</Lines>
  <Paragraphs>30</Paragraphs>
  <ScaleCrop>false</ScaleCrop>
  <Company>University System of Maryland</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Stackpole</dc:creator>
  <cp:keywords/>
  <dc:description/>
  <cp:lastModifiedBy>Paul Stackpole</cp:lastModifiedBy>
  <cp:revision>6</cp:revision>
  <cp:lastPrinted>2013-04-15T18:55:00Z</cp:lastPrinted>
  <dcterms:created xsi:type="dcterms:W3CDTF">2013-04-16T18:06:00Z</dcterms:created>
  <dcterms:modified xsi:type="dcterms:W3CDTF">2013-04-16T18:27:00Z</dcterms:modified>
</cp:coreProperties>
</file>