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1B" w:rsidRDefault="00B1601B" w:rsidP="00D0539B">
      <w:pPr>
        <w:jc w:val="center"/>
      </w:pPr>
      <w:r w:rsidRPr="005B70AD">
        <w:rPr>
          <w:noProof/>
        </w:rPr>
        <w:drawing>
          <wp:inline distT="0" distB="0" distL="0" distR="0" wp14:anchorId="57801230" wp14:editId="6746A04A">
            <wp:extent cx="2851482" cy="7181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51482" cy="718184"/>
                    </a:xfrm>
                    <a:prstGeom prst="rect">
                      <a:avLst/>
                    </a:prstGeom>
                  </pic:spPr>
                </pic:pic>
              </a:graphicData>
            </a:graphic>
          </wp:inline>
        </w:drawing>
      </w:r>
    </w:p>
    <w:p w:rsidR="001C7CCB" w:rsidRDefault="00754EDF" w:rsidP="00D0539B">
      <w:pPr>
        <w:jc w:val="center"/>
      </w:pPr>
      <w:r>
        <w:t>CUSF Ex</w:t>
      </w:r>
      <w:r w:rsidR="00D0539B">
        <w:t>ecutive</w:t>
      </w:r>
      <w:r>
        <w:t xml:space="preserve"> Comm</w:t>
      </w:r>
      <w:r w:rsidR="00D0539B">
        <w:t>ittee meeting</w:t>
      </w:r>
    </w:p>
    <w:p w:rsidR="00D0539B" w:rsidRDefault="00D0539B" w:rsidP="00D0539B">
      <w:pPr>
        <w:jc w:val="center"/>
      </w:pPr>
      <w:r>
        <w:t>Minutes</w:t>
      </w:r>
    </w:p>
    <w:p w:rsidR="00754EDF" w:rsidRDefault="00D0539B" w:rsidP="00D0539B">
      <w:pPr>
        <w:jc w:val="center"/>
      </w:pPr>
      <w:r>
        <w:t xml:space="preserve">April 3, </w:t>
      </w:r>
      <w:r w:rsidR="00754EDF">
        <w:t>2017</w:t>
      </w:r>
    </w:p>
    <w:p w:rsidR="00D0539B" w:rsidRDefault="00D0539B" w:rsidP="00D0539B">
      <w:pPr>
        <w:jc w:val="center"/>
      </w:pPr>
    </w:p>
    <w:p w:rsidR="00D0539B" w:rsidRPr="00A57CA7" w:rsidRDefault="00D0539B" w:rsidP="00D0539B">
      <w:pPr>
        <w:ind w:firstLine="720"/>
        <w:rPr>
          <w:b/>
        </w:rPr>
      </w:pPr>
      <w:r w:rsidRPr="00A57CA7">
        <w:rPr>
          <w:b/>
        </w:rPr>
        <w:t>ATTENDANCE:</w:t>
      </w:r>
    </w:p>
    <w:tbl>
      <w:tblPr>
        <w:tblW w:w="8793"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537"/>
        <w:gridCol w:w="4256"/>
      </w:tblGrid>
      <w:tr w:rsidR="00D0539B" w:rsidRPr="00A57CA7" w:rsidTr="002542B4">
        <w:trPr>
          <w:cantSplit/>
        </w:trPr>
        <w:tc>
          <w:tcPr>
            <w:tcW w:w="8793" w:type="dxa"/>
            <w:gridSpan w:val="2"/>
            <w:shd w:val="clear" w:color="000000" w:fill="0000FF"/>
            <w:tcMar>
              <w:top w:w="120" w:type="dxa"/>
              <w:left w:w="120" w:type="dxa"/>
              <w:bottom w:w="58" w:type="dxa"/>
              <w:right w:w="120" w:type="dxa"/>
            </w:tcMar>
          </w:tcPr>
          <w:p w:rsidR="00D0539B" w:rsidRPr="00A57CA7" w:rsidRDefault="00D0539B" w:rsidP="00DF5D53">
            <w:pPr>
              <w:rPr>
                <w:color w:val="000000"/>
              </w:rPr>
            </w:pPr>
          </w:p>
        </w:tc>
      </w:tr>
      <w:tr w:rsidR="00D0539B" w:rsidRPr="00A57CA7" w:rsidTr="002542B4">
        <w:trPr>
          <w:cantSplit/>
        </w:trPr>
        <w:tc>
          <w:tcPr>
            <w:tcW w:w="45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Chair: Robert B. Kauffman, FSU</w:t>
            </w:r>
          </w:p>
        </w:tc>
        <w:tc>
          <w:tcPr>
            <w:tcW w:w="4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Present</w:t>
            </w:r>
            <w:hyperlink r:id="rId8" w:history="1"/>
          </w:p>
        </w:tc>
      </w:tr>
      <w:tr w:rsidR="00D0539B" w:rsidRPr="00A57CA7" w:rsidTr="002542B4">
        <w:trPr>
          <w:cantSplit/>
        </w:trPr>
        <w:tc>
          <w:tcPr>
            <w:tcW w:w="45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 xml:space="preserve">Vice Chair: </w:t>
            </w:r>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Pr="00A57CA7">
              <w:rPr>
                <w:color w:val="000000"/>
              </w:rPr>
              <w:t>, UMBC</w:t>
            </w:r>
          </w:p>
        </w:tc>
        <w:tc>
          <w:tcPr>
            <w:tcW w:w="4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Present</w:t>
            </w:r>
          </w:p>
        </w:tc>
      </w:tr>
      <w:tr w:rsidR="00D0539B" w:rsidRPr="00A57CA7" w:rsidTr="002542B4">
        <w:trPr>
          <w:cantSplit/>
        </w:trPr>
        <w:tc>
          <w:tcPr>
            <w:tcW w:w="45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Secretary: Patricia Westerman, BSU</w:t>
            </w:r>
          </w:p>
        </w:tc>
        <w:tc>
          <w:tcPr>
            <w:tcW w:w="4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Present</w:t>
            </w:r>
          </w:p>
        </w:tc>
      </w:tr>
      <w:tr w:rsidR="00D0539B" w:rsidRPr="00A57CA7" w:rsidTr="002542B4">
        <w:trPr>
          <w:cantSplit/>
        </w:trPr>
        <w:tc>
          <w:tcPr>
            <w:tcW w:w="45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 xml:space="preserve">At-large: </w:t>
            </w:r>
            <w:r w:rsidRPr="00A57CA7">
              <w:t>Chris Brittan-Powell, CSU</w:t>
            </w:r>
          </w:p>
        </w:tc>
        <w:tc>
          <w:tcPr>
            <w:tcW w:w="4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Present</w:t>
            </w:r>
          </w:p>
        </w:tc>
      </w:tr>
      <w:tr w:rsidR="00D0539B" w:rsidRPr="00A57CA7" w:rsidTr="002542B4">
        <w:trPr>
          <w:cantSplit/>
        </w:trPr>
        <w:tc>
          <w:tcPr>
            <w:tcW w:w="45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 xml:space="preserve">At-large: </w:t>
            </w:r>
            <w:r>
              <w:rPr>
                <w:color w:val="000000"/>
              </w:rPr>
              <w:t>Elizabeth Clifford, TU</w:t>
            </w:r>
          </w:p>
        </w:tc>
        <w:tc>
          <w:tcPr>
            <w:tcW w:w="4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Pr>
                <w:color w:val="000000"/>
              </w:rPr>
              <w:t>Present</w:t>
            </w:r>
          </w:p>
        </w:tc>
      </w:tr>
      <w:tr w:rsidR="00D0539B" w:rsidRPr="00A57CA7" w:rsidTr="002542B4">
        <w:trPr>
          <w:cantSplit/>
        </w:trPr>
        <w:tc>
          <w:tcPr>
            <w:tcW w:w="45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 xml:space="preserve">VCAA: Joann </w:t>
            </w:r>
            <w:proofErr w:type="spellStart"/>
            <w:r w:rsidRPr="00A57CA7">
              <w:rPr>
                <w:color w:val="000000"/>
              </w:rPr>
              <w:t>Boughman</w:t>
            </w:r>
            <w:proofErr w:type="spellEnd"/>
            <w:r w:rsidRPr="00A57CA7">
              <w:rPr>
                <w:color w:val="000000"/>
              </w:rPr>
              <w:t>, USM</w:t>
            </w:r>
          </w:p>
        </w:tc>
        <w:tc>
          <w:tcPr>
            <w:tcW w:w="4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sidRPr="00A57CA7">
              <w:rPr>
                <w:color w:val="000000"/>
              </w:rPr>
              <w:t>Present</w:t>
            </w:r>
          </w:p>
        </w:tc>
      </w:tr>
      <w:tr w:rsidR="00D0539B" w:rsidRPr="00A57CA7" w:rsidTr="002542B4">
        <w:trPr>
          <w:cantSplit/>
        </w:trPr>
        <w:tc>
          <w:tcPr>
            <w:tcW w:w="45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proofErr w:type="spellStart"/>
            <w:r w:rsidRPr="00A57CA7">
              <w:rPr>
                <w:color w:val="000000"/>
              </w:rPr>
              <w:t>Asst</w:t>
            </w:r>
            <w:proofErr w:type="spellEnd"/>
            <w:r w:rsidRPr="00A57CA7">
              <w:rPr>
                <w:color w:val="000000"/>
              </w:rPr>
              <w:t xml:space="preserve"> to </w:t>
            </w:r>
            <w:proofErr w:type="spellStart"/>
            <w:r w:rsidRPr="00A57CA7">
              <w:rPr>
                <w:color w:val="000000"/>
              </w:rPr>
              <w:t>Sr</w:t>
            </w:r>
            <w:proofErr w:type="spellEnd"/>
            <w:r w:rsidRPr="00A57CA7">
              <w:rPr>
                <w:color w:val="000000"/>
              </w:rPr>
              <w:t xml:space="preserve"> VCAA: </w:t>
            </w:r>
            <w:proofErr w:type="spellStart"/>
            <w:r w:rsidRPr="00A57CA7">
              <w:rPr>
                <w:color w:val="000000"/>
              </w:rPr>
              <w:t>Zakiya</w:t>
            </w:r>
            <w:proofErr w:type="spellEnd"/>
            <w:r w:rsidRPr="00A57CA7">
              <w:rPr>
                <w:color w:val="000000"/>
              </w:rPr>
              <w:t xml:space="preserve"> Lee, USM</w:t>
            </w:r>
          </w:p>
        </w:tc>
        <w:tc>
          <w:tcPr>
            <w:tcW w:w="4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539B" w:rsidRPr="00A57CA7" w:rsidRDefault="00D0539B" w:rsidP="00DF5D53">
            <w:pPr>
              <w:rPr>
                <w:color w:val="000000"/>
              </w:rPr>
            </w:pPr>
            <w:r>
              <w:rPr>
                <w:color w:val="000000"/>
              </w:rPr>
              <w:t>Absent</w:t>
            </w:r>
          </w:p>
        </w:tc>
      </w:tr>
    </w:tbl>
    <w:p w:rsidR="00D0539B" w:rsidRDefault="00D0539B" w:rsidP="00D0539B">
      <w:pPr>
        <w:jc w:val="center"/>
      </w:pPr>
    </w:p>
    <w:p w:rsidR="00754EDF" w:rsidRDefault="00754EDF"/>
    <w:p w:rsidR="00754EDF" w:rsidRDefault="00D0539B">
      <w:r>
        <w:t xml:space="preserve">12:03 </w:t>
      </w:r>
      <w:r w:rsidR="002542B4">
        <w:t>Call to Order</w:t>
      </w:r>
    </w:p>
    <w:p w:rsidR="002542B4" w:rsidRDefault="002542B4">
      <w:r>
        <w:t>Robert Kauffman called the meeting to order.</w:t>
      </w:r>
    </w:p>
    <w:p w:rsidR="00CC645C" w:rsidRDefault="00CC645C"/>
    <w:p w:rsidR="00CC645C" w:rsidRDefault="00CC645C">
      <w:r>
        <w:t>Robert: Chancellor's Council was cancelled, as was CUSP.</w:t>
      </w:r>
    </w:p>
    <w:p w:rsidR="002542B4" w:rsidRDefault="002542B4"/>
    <w:p w:rsidR="00CC645C" w:rsidRDefault="00CC645C">
      <w:r>
        <w:t xml:space="preserve">12:05 Report from USM – Joann </w:t>
      </w:r>
      <w:proofErr w:type="spellStart"/>
      <w:r>
        <w:t>Boughman</w:t>
      </w:r>
      <w:proofErr w:type="spellEnd"/>
    </w:p>
    <w:p w:rsidR="00CC645C" w:rsidRDefault="00CC645C">
      <w:r>
        <w:t xml:space="preserve">Joann: All eyes are focused on the last week of the legislation session. The budget is set and it is not as bad as it could have been. </w:t>
      </w:r>
      <w:r w:rsidR="00000A60">
        <w:t>Some money was moved into higher education to address issues at Shady Grove and Hagerstown.</w:t>
      </w:r>
    </w:p>
    <w:p w:rsidR="00000A60" w:rsidRDefault="00000A60"/>
    <w:p w:rsidR="00000A60" w:rsidRDefault="00000A60">
      <w:proofErr w:type="spellStart"/>
      <w:r>
        <w:t>Nagaraj</w:t>
      </w:r>
      <w:proofErr w:type="spellEnd"/>
      <w:r>
        <w:t xml:space="preserve"> </w:t>
      </w:r>
      <w:proofErr w:type="spellStart"/>
      <w:r>
        <w:t>Neerchal</w:t>
      </w:r>
      <w:proofErr w:type="spellEnd"/>
      <w:r>
        <w:t>: Enrollment looks very good at those centers.</w:t>
      </w:r>
    </w:p>
    <w:p w:rsidR="00000A60" w:rsidRDefault="00000A60"/>
    <w:p w:rsidR="00000A60" w:rsidRDefault="00000A60">
      <w:r>
        <w:t xml:space="preserve">Joann </w:t>
      </w:r>
      <w:proofErr w:type="spellStart"/>
      <w:r>
        <w:t>Boughman</w:t>
      </w:r>
      <w:proofErr w:type="spellEnd"/>
      <w:r>
        <w:t xml:space="preserve">: </w:t>
      </w:r>
      <w:proofErr w:type="spellStart"/>
      <w:r>
        <w:t>Nagaraj</w:t>
      </w:r>
      <w:proofErr w:type="spellEnd"/>
      <w:r>
        <w:t xml:space="preserve"> also attended the Education Policy meeting. </w:t>
      </w:r>
    </w:p>
    <w:p w:rsidR="00000A60" w:rsidRDefault="00000A60"/>
    <w:p w:rsidR="00000A60" w:rsidRDefault="00000A60">
      <w:r>
        <w:t>Chris Brittan-Powell: Do we expect those regional sites to become something else?</w:t>
      </w:r>
    </w:p>
    <w:p w:rsidR="00000A60" w:rsidRDefault="00000A60"/>
    <w:p w:rsidR="00000A60" w:rsidRDefault="00D52EC0">
      <w:r>
        <w:t xml:space="preserve">Joann </w:t>
      </w:r>
      <w:proofErr w:type="spellStart"/>
      <w:r>
        <w:t>Boughman</w:t>
      </w:r>
      <w:proofErr w:type="spellEnd"/>
      <w:r w:rsidR="00000A60">
        <w:t>: No. The model is to meet the needs of those regions, but the regional centers are not designed to have their own faculty. The faculty and students belong to the campuses. We see no reason for a change to this model. The centers are thriving. Shady Grove is now larger than Coppin.</w:t>
      </w:r>
      <w:r w:rsidR="008D3F76">
        <w:t xml:space="preserve"> </w:t>
      </w:r>
      <w:r w:rsidR="00000A60">
        <w:t>There are discussions with the Southern Maryland Higher Education Center because of increases in the need for engineering and aviation.</w:t>
      </w:r>
    </w:p>
    <w:p w:rsidR="00000A60" w:rsidRDefault="00000A60"/>
    <w:p w:rsidR="00000A60" w:rsidRDefault="00D52EC0">
      <w:r>
        <w:lastRenderedPageBreak/>
        <w:t>Chris Brittan-Powell</w:t>
      </w:r>
      <w:r w:rsidR="00000A60">
        <w:t>: Because they are near the bases?</w:t>
      </w:r>
    </w:p>
    <w:p w:rsidR="00000A60" w:rsidRDefault="00000A60"/>
    <w:p w:rsidR="00000A60" w:rsidRDefault="00D52EC0">
      <w:r>
        <w:t xml:space="preserve">Joann </w:t>
      </w:r>
      <w:proofErr w:type="spellStart"/>
      <w:r>
        <w:t>Boughman</w:t>
      </w:r>
      <w:proofErr w:type="spellEnd"/>
      <w:r w:rsidR="00000A60">
        <w:t xml:space="preserve">: Yes. Other budget news is the discussion of the $30 million transfer from our fund balance to USM for operating budgets </w:t>
      </w:r>
      <w:r w:rsidR="00A42AB3">
        <w:t xml:space="preserve">so that our institutions will not need to cut their base budgets. A study group this summer will analyze the fund balance process. Joe </w:t>
      </w:r>
      <w:proofErr w:type="spellStart"/>
      <w:r w:rsidR="00A42AB3">
        <w:t>Vivona</w:t>
      </w:r>
      <w:proofErr w:type="spellEnd"/>
      <w:r w:rsidR="00A42AB3">
        <w:t xml:space="preserve"> will be part of this process, before his retirement in the next year.</w:t>
      </w:r>
    </w:p>
    <w:p w:rsidR="00A42AB3" w:rsidRDefault="00A42AB3"/>
    <w:p w:rsidR="00754EDF" w:rsidRDefault="00754EDF">
      <w:r>
        <w:t>One of our biggest issues around budget involve</w:t>
      </w:r>
      <w:r w:rsidR="00000A60">
        <w:t>s</w:t>
      </w:r>
      <w:r w:rsidR="00D52EC0">
        <w:t xml:space="preserve"> decisions at the federal level</w:t>
      </w:r>
      <w:r>
        <w:t xml:space="preserve">, </w:t>
      </w:r>
      <w:r w:rsidR="00D52EC0">
        <w:t>such as the lack of</w:t>
      </w:r>
      <w:r>
        <w:t xml:space="preserve"> provision of indirect costs on grants.</w:t>
      </w:r>
      <w:r w:rsidR="00D52EC0">
        <w:t xml:space="preserve"> </w:t>
      </w:r>
      <w:r>
        <w:t>We have confidence in our legislators. And we will testify on behalf of higher education.</w:t>
      </w:r>
    </w:p>
    <w:p w:rsidR="00754EDF" w:rsidRDefault="00754EDF"/>
    <w:p w:rsidR="00754EDF" w:rsidRDefault="00D52EC0">
      <w:r>
        <w:t xml:space="preserve">On </w:t>
      </w:r>
      <w:r w:rsidR="00754EDF">
        <w:t>Assoc</w:t>
      </w:r>
      <w:r>
        <w:t>iation</w:t>
      </w:r>
      <w:r w:rsidR="00754EDF">
        <w:t xml:space="preserve"> of Governing B</w:t>
      </w:r>
      <w:r w:rsidR="008D3F76">
        <w:t>oar</w:t>
      </w:r>
      <w:r w:rsidR="00754EDF">
        <w:t>ds (AGB)</w:t>
      </w:r>
      <w:r>
        <w:t>: This group is e</w:t>
      </w:r>
      <w:r w:rsidR="00754EDF">
        <w:t>xtremely strong</w:t>
      </w:r>
      <w:r>
        <w:t xml:space="preserve"> nationally</w:t>
      </w:r>
      <w:r w:rsidR="00754EDF">
        <w:t xml:space="preserve"> and a great organization. T</w:t>
      </w:r>
      <w:r>
        <w:t>hey provide t</w:t>
      </w:r>
      <w:r w:rsidR="00754EDF">
        <w:t>raining for b</w:t>
      </w:r>
      <w:r>
        <w:t>oards of trustees, regents, etc. They also conduct</w:t>
      </w:r>
      <w:r w:rsidR="00754EDF">
        <w:t xml:space="preserve"> in-de</w:t>
      </w:r>
      <w:r>
        <w:t>pth studies from time to time. They h</w:t>
      </w:r>
      <w:r w:rsidR="00754EDF">
        <w:t xml:space="preserve">ave people who </w:t>
      </w:r>
      <w:r>
        <w:t>return as AGB fellows. They h</w:t>
      </w:r>
      <w:r w:rsidR="00754EDF">
        <w:t>ave been looking over the last couple y</w:t>
      </w:r>
      <w:r>
        <w:t>ea</w:t>
      </w:r>
      <w:r w:rsidR="00754EDF">
        <w:t>rs at sh</w:t>
      </w:r>
      <w:r>
        <w:t>ared</w:t>
      </w:r>
      <w:r w:rsidR="00754EDF">
        <w:t xml:space="preserve"> gov</w:t>
      </w:r>
      <w:r>
        <w:t>ernance</w:t>
      </w:r>
      <w:r w:rsidR="00754EDF">
        <w:t>. They wrote a report—"Sh</w:t>
      </w:r>
      <w:r>
        <w:t>ared</w:t>
      </w:r>
      <w:r w:rsidR="00754EDF">
        <w:t xml:space="preserve"> </w:t>
      </w:r>
      <w:r>
        <w:t>governance</w:t>
      </w:r>
      <w:r w:rsidR="00754EDF">
        <w:t xml:space="preserve">: Is okay good enough?" based upon a survey. Then </w:t>
      </w:r>
      <w:r>
        <w:t xml:space="preserve">they </w:t>
      </w:r>
      <w:r w:rsidR="00754EDF">
        <w:t>decided they wanted to do a deeper dive, so they asked Dave Maxwell, a pres</w:t>
      </w:r>
      <w:r>
        <w:t>ident</w:t>
      </w:r>
      <w:r w:rsidR="00754EDF">
        <w:t xml:space="preserve"> emeritus, and he did </w:t>
      </w:r>
      <w:r w:rsidR="008400B1">
        <w:t xml:space="preserve">10 </w:t>
      </w:r>
      <w:r>
        <w:t>studies of s</w:t>
      </w:r>
      <w:r w:rsidR="00754EDF">
        <w:t>h</w:t>
      </w:r>
      <w:r>
        <w:t>ared</w:t>
      </w:r>
      <w:r w:rsidR="00754EDF">
        <w:t xml:space="preserve"> </w:t>
      </w:r>
      <w:r>
        <w:t xml:space="preserve">governance </w:t>
      </w:r>
      <w:r w:rsidR="00754EDF">
        <w:t>around the country. And they asked USM how sh</w:t>
      </w:r>
      <w:r>
        <w:t>ared</w:t>
      </w:r>
      <w:r w:rsidR="00754EDF">
        <w:t xml:space="preserve"> </w:t>
      </w:r>
      <w:r>
        <w:t xml:space="preserve">governance </w:t>
      </w:r>
      <w:r w:rsidR="00754EDF">
        <w:t xml:space="preserve">was working within the context of a system. Dr. Maxwell asked </w:t>
      </w:r>
      <w:r>
        <w:t xml:space="preserve">Chancellor Caret </w:t>
      </w:r>
      <w:r w:rsidR="00754EDF">
        <w:t xml:space="preserve">if USM would be willing to participate. </w:t>
      </w:r>
      <w:r>
        <w:t xml:space="preserve">Caret </w:t>
      </w:r>
      <w:r w:rsidR="00754EDF">
        <w:t xml:space="preserve">asked </w:t>
      </w:r>
      <w:r>
        <w:t>me (</w:t>
      </w:r>
      <w:r w:rsidR="00754EDF">
        <w:t>Jo</w:t>
      </w:r>
      <w:r>
        <w:t>ann)</w:t>
      </w:r>
      <w:r w:rsidR="00754EDF">
        <w:t xml:space="preserve"> and </w:t>
      </w:r>
      <w:r>
        <w:t xml:space="preserve">BOR Chair </w:t>
      </w:r>
      <w:r w:rsidR="00754EDF">
        <w:t>Jim Brady, who said "yes." W</w:t>
      </w:r>
      <w:r w:rsidR="008D3F76">
        <w:t>e thought that this was a good opportunity, w</w:t>
      </w:r>
      <w:r w:rsidR="00754EDF">
        <w:t>hether they find good or bad</w:t>
      </w:r>
      <w:r w:rsidR="008D3F76">
        <w:t xml:space="preserve">; if bad, we'll </w:t>
      </w:r>
      <w:r w:rsidR="00754EDF">
        <w:t>use it as</w:t>
      </w:r>
      <w:r w:rsidR="008400B1">
        <w:t xml:space="preserve"> </w:t>
      </w:r>
      <w:r w:rsidR="008D3F76">
        <w:t>a means of</w:t>
      </w:r>
      <w:r w:rsidR="008400B1">
        <w:t xml:space="preserve"> self-</w:t>
      </w:r>
      <w:r w:rsidR="008D3F76">
        <w:t>improvement</w:t>
      </w:r>
      <w:r w:rsidR="00754EDF">
        <w:t xml:space="preserve">. They talked to Caret, Brady, </w:t>
      </w:r>
      <w:proofErr w:type="gramStart"/>
      <w:r>
        <w:t>Robert</w:t>
      </w:r>
      <w:proofErr w:type="gramEnd"/>
      <w:r>
        <w:t xml:space="preserve"> Kauffman</w:t>
      </w:r>
      <w:r w:rsidR="00754EDF">
        <w:t xml:space="preserve"> twice, and I think it is both relevant and important that Brady and Caret were bot</w:t>
      </w:r>
      <w:r>
        <w:t>h interested in participating. The r</w:t>
      </w:r>
      <w:r w:rsidR="00754EDF">
        <w:t>eport came out last week, and w</w:t>
      </w:r>
      <w:r>
        <w:t xml:space="preserve">e'll share it. I talked to Dave </w:t>
      </w:r>
      <w:r w:rsidR="00754EDF">
        <w:t xml:space="preserve">after they finished the process, </w:t>
      </w:r>
      <w:r w:rsidR="008400B1">
        <w:t xml:space="preserve">and he said that both </w:t>
      </w:r>
      <w:r>
        <w:t xml:space="preserve">Bob </w:t>
      </w:r>
      <w:r w:rsidR="008400B1">
        <w:t xml:space="preserve">and Brady said they thought things </w:t>
      </w:r>
      <w:r>
        <w:t>were open and engaged, and Dave</w:t>
      </w:r>
      <w:r w:rsidR="008400B1">
        <w:t xml:space="preserve"> was surprised at openness, engagement, feedback loops of reports back to BOR, faculty senate sh</w:t>
      </w:r>
      <w:r>
        <w:t>ared</w:t>
      </w:r>
      <w:r w:rsidR="008400B1">
        <w:t xml:space="preserve"> gov</w:t>
      </w:r>
      <w:r>
        <w:t>ernance surveys, etc. He said that he d</w:t>
      </w:r>
      <w:r w:rsidR="008400B1">
        <w:t xml:space="preserve">oesn't often see this type of process. We have pathways for communication that are not available at other places. </w:t>
      </w:r>
    </w:p>
    <w:p w:rsidR="008400B1" w:rsidRDefault="008400B1"/>
    <w:p w:rsidR="008400B1" w:rsidRDefault="00D52EC0">
      <w:r>
        <w:t>Robert Kauffman</w:t>
      </w:r>
      <w:r w:rsidR="008400B1">
        <w:t xml:space="preserve">: We operate in our own little fishbowl, so we do our processes without understanding what others are doing. What we are doing </w:t>
      </w:r>
      <w:r w:rsidR="00956A3F">
        <w:t>is</w:t>
      </w:r>
      <w:r w:rsidR="008400B1">
        <w:t xml:space="preserve"> light-years ahead of what</w:t>
      </w:r>
      <w:r w:rsidR="00956A3F">
        <w:t xml:space="preserve">'s going on across the country: </w:t>
      </w:r>
      <w:r w:rsidR="008400B1">
        <w:t>having a sh</w:t>
      </w:r>
      <w:r w:rsidR="00956A3F">
        <w:t>ared</w:t>
      </w:r>
      <w:r w:rsidR="008400B1">
        <w:t xml:space="preserve"> gov</w:t>
      </w:r>
      <w:r w:rsidR="00956A3F">
        <w:t>ernance</w:t>
      </w:r>
      <w:r w:rsidR="008400B1">
        <w:t xml:space="preserve"> survey and then having a chancellor who uses </w:t>
      </w:r>
      <w:r w:rsidR="00956A3F">
        <w:t xml:space="preserve">shared governance </w:t>
      </w:r>
      <w:r w:rsidR="008400B1">
        <w:t>survey results in his eval</w:t>
      </w:r>
      <w:r w:rsidR="00956A3F">
        <w:t>uation</w:t>
      </w:r>
      <w:r w:rsidR="008400B1">
        <w:t xml:space="preserve"> of presidents. We are, as a system, doing a lot of things that other systems could be doing and should be doing.</w:t>
      </w:r>
    </w:p>
    <w:p w:rsidR="008400B1" w:rsidRDefault="008400B1"/>
    <w:p w:rsidR="008400B1" w:rsidRDefault="00200D8F">
      <w:r>
        <w:t xml:space="preserve">Joann </w:t>
      </w:r>
      <w:proofErr w:type="spellStart"/>
      <w:r>
        <w:t>Boughman</w:t>
      </w:r>
      <w:proofErr w:type="spellEnd"/>
      <w:r w:rsidR="00956A3F">
        <w:t>: Dave</w:t>
      </w:r>
      <w:r w:rsidR="008400B1">
        <w:t xml:space="preserve"> said that quickly it was apparent that the issue is </w:t>
      </w:r>
      <w:r>
        <w:t>c</w:t>
      </w:r>
      <w:r w:rsidR="008400B1">
        <w:t xml:space="preserve">ommunication, both talking and </w:t>
      </w:r>
      <w:r w:rsidR="008400B1" w:rsidRPr="008400B1">
        <w:rPr>
          <w:i/>
        </w:rPr>
        <w:t>listening</w:t>
      </w:r>
      <w:r w:rsidR="008400B1">
        <w:t>. It was amazing to have all three people focus on the listening part of the process.</w:t>
      </w:r>
    </w:p>
    <w:p w:rsidR="008400B1" w:rsidRDefault="008400B1"/>
    <w:p w:rsidR="008400B1"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8400B1">
        <w:t xml:space="preserve">: Please share this with </w:t>
      </w:r>
      <w:r w:rsidR="00956A3F">
        <w:t xml:space="preserve">the </w:t>
      </w:r>
      <w:r w:rsidR="008400B1">
        <w:t>senate chairs. And the report as well.</w:t>
      </w:r>
    </w:p>
    <w:p w:rsidR="008400B1" w:rsidRDefault="008400B1"/>
    <w:p w:rsidR="00754EDF" w:rsidRDefault="00D52EC0">
      <w:r>
        <w:t>Robert Kauffman</w:t>
      </w:r>
      <w:r w:rsidR="008400B1">
        <w:t xml:space="preserve">: </w:t>
      </w:r>
      <w:r w:rsidR="00956A3F">
        <w:t xml:space="preserve">The </w:t>
      </w:r>
      <w:r w:rsidR="008400B1">
        <w:t>Maryland case study is in our packet for today.</w:t>
      </w:r>
    </w:p>
    <w:p w:rsidR="008400B1" w:rsidRDefault="008400B1"/>
    <w:p w:rsidR="00200D8F" w:rsidRDefault="008400B1">
      <w:r>
        <w:t>12:28 St</w:t>
      </w:r>
      <w:r w:rsidR="00200D8F">
        <w:t>ate of shared governance report</w:t>
      </w:r>
    </w:p>
    <w:p w:rsidR="008400B1" w:rsidRDefault="00200D8F">
      <w:r>
        <w:t xml:space="preserve">Robert Kauffman: </w:t>
      </w:r>
      <w:r w:rsidR="008400B1">
        <w:t xml:space="preserve">I've revised </w:t>
      </w:r>
      <w:r w:rsidR="00956A3F">
        <w:t xml:space="preserve">the </w:t>
      </w:r>
      <w:r w:rsidR="008400B1">
        <w:t xml:space="preserve">public report, but don't use the one you have received with the </w:t>
      </w:r>
      <w:proofErr w:type="spellStart"/>
      <w:r w:rsidR="008400B1">
        <w:t>excom</w:t>
      </w:r>
      <w:proofErr w:type="spellEnd"/>
      <w:r w:rsidR="008400B1">
        <w:t xml:space="preserve"> packet. I'll send out </w:t>
      </w:r>
      <w:r w:rsidR="003C603D">
        <w:t>a revision in a day or two. The g</w:t>
      </w:r>
      <w:r w:rsidR="008400B1">
        <w:t>ood news is we got it done before the annual eval</w:t>
      </w:r>
      <w:r w:rsidR="003C603D">
        <w:t>uation</w:t>
      </w:r>
      <w:r w:rsidR="008400B1">
        <w:t xml:space="preserve"> of presidents.</w:t>
      </w:r>
    </w:p>
    <w:p w:rsidR="008400B1" w:rsidRDefault="00351BB4">
      <w:r>
        <w:t>Jo: The chancellor is very pleased. He values very much the input.</w:t>
      </w:r>
    </w:p>
    <w:p w:rsidR="00351BB4" w:rsidRDefault="00351BB4"/>
    <w:p w:rsidR="00351BB4" w:rsidRDefault="00D52EC0">
      <w:r>
        <w:t>Robert Kauffman</w:t>
      </w:r>
      <w:r w:rsidR="00351BB4">
        <w:t>: Overall it is a very positive report.</w:t>
      </w:r>
    </w:p>
    <w:p w:rsidR="00351BB4" w:rsidRDefault="00351BB4"/>
    <w:p w:rsidR="00351BB4" w:rsidRDefault="00351BB4">
      <w:r>
        <w:t>12:30 Elections</w:t>
      </w:r>
    </w:p>
    <w:p w:rsidR="00351BB4" w:rsidRDefault="00351BB4"/>
    <w:p w:rsidR="00351BB4" w:rsidRDefault="00D52EC0">
      <w:r>
        <w:t>Robert Kauffman</w:t>
      </w:r>
      <w:r w:rsidR="00351BB4">
        <w:t>: How should we approach this?</w:t>
      </w:r>
    </w:p>
    <w:p w:rsidR="00351BB4" w:rsidRDefault="00351BB4"/>
    <w:p w:rsidR="00351BB4" w:rsidRDefault="00200D8F">
      <w:r>
        <w:t>Chris Brittan-Powell</w:t>
      </w:r>
      <w:r w:rsidR="00351BB4">
        <w:t xml:space="preserve">: </w:t>
      </w:r>
      <w:r w:rsidR="003C603D">
        <w:t>I would suggest</w:t>
      </w:r>
      <w:r w:rsidR="00351BB4">
        <w:t xml:space="preserve"> a sole-topic email on this sent out so that people could think about it.</w:t>
      </w:r>
    </w:p>
    <w:p w:rsidR="00351BB4" w:rsidRDefault="00351BB4"/>
    <w:p w:rsidR="00351BB4" w:rsidRDefault="00D52EC0">
      <w:r>
        <w:t>Robert Kauffman</w:t>
      </w:r>
      <w:r w:rsidR="00351BB4">
        <w:t xml:space="preserve">: I will send out such an email. </w:t>
      </w:r>
      <w:r w:rsidR="00447282">
        <w:t>I had a conversation with Bill Chapin, who suggested that each person have someone nominate him or her. We'll ask Bill to run the election. The by-laws say that anyone nomina</w:t>
      </w:r>
      <w:r w:rsidR="003C603D">
        <w:t xml:space="preserve">ted must send a short paragraph. Bill will </w:t>
      </w:r>
      <w:r w:rsidR="00447282">
        <w:t xml:space="preserve">compile these paragraphs and send them to all members. Voting is by secret ballot. </w:t>
      </w:r>
    </w:p>
    <w:p w:rsidR="00447282" w:rsidRDefault="00447282"/>
    <w:p w:rsidR="00447282"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447282">
        <w:t>: April will be the nominations meeting and May will be the voting meeting?</w:t>
      </w:r>
    </w:p>
    <w:p w:rsidR="00447282" w:rsidRDefault="00447282"/>
    <w:p w:rsidR="00447282" w:rsidRDefault="00D52EC0">
      <w:r>
        <w:t>Robert Kauffman</w:t>
      </w:r>
      <w:r w:rsidR="00447282">
        <w:t>: Yes.</w:t>
      </w:r>
      <w:r w:rsidR="00797A4D">
        <w:t xml:space="preserve"> So I will send an email out on elections, in which I will give Bill's email address for the nominations to go to. Also, we'll have an open nomination at the meeting.</w:t>
      </w:r>
    </w:p>
    <w:p w:rsidR="00797A4D" w:rsidRDefault="00797A4D"/>
    <w:p w:rsidR="00797A4D" w:rsidRDefault="00200D8F">
      <w:r>
        <w:t>Chris Brittan-Powell</w:t>
      </w:r>
      <w:r w:rsidR="00797A4D">
        <w:t>: Maybe you could run it by Bill first.</w:t>
      </w:r>
    </w:p>
    <w:p w:rsidR="00797A4D" w:rsidRDefault="00797A4D"/>
    <w:p w:rsidR="00797A4D" w:rsidRDefault="00D52EC0">
      <w:r>
        <w:t>Robert Kauffman</w:t>
      </w:r>
      <w:r w:rsidR="00797A4D">
        <w:t xml:space="preserve">: Yes, I was going to run it by </w:t>
      </w:r>
      <w:r w:rsidR="003C603D">
        <w:t>him</w:t>
      </w:r>
      <w:r w:rsidR="00797A4D">
        <w:t>.</w:t>
      </w:r>
    </w:p>
    <w:p w:rsidR="00797A4D" w:rsidRDefault="00797A4D"/>
    <w:p w:rsidR="00797A4D" w:rsidRDefault="00797A4D">
      <w:r>
        <w:t>Beth</w:t>
      </w:r>
      <w:r w:rsidR="00D52EC0">
        <w:t xml:space="preserve"> Clifford</w:t>
      </w:r>
      <w:r>
        <w:t xml:space="preserve">: It might be good to suggest that the delegations be in touch with each other, since there is a restriction of one </w:t>
      </w:r>
      <w:proofErr w:type="spellStart"/>
      <w:r>
        <w:t>excom</w:t>
      </w:r>
      <w:proofErr w:type="spellEnd"/>
      <w:r>
        <w:t xml:space="preserve"> member per campus. </w:t>
      </w:r>
    </w:p>
    <w:p w:rsidR="00797A4D" w:rsidRDefault="00797A4D"/>
    <w:p w:rsidR="00797A4D" w:rsidRDefault="00D52EC0">
      <w:r>
        <w:t>Robert Kauffman</w:t>
      </w:r>
      <w:r w:rsidR="00797A4D">
        <w:t>: Ok, I'll check in with Bill.</w:t>
      </w:r>
      <w:r w:rsidR="00242485">
        <w:t xml:space="preserve"> He will be our nominations committee, and if anyone wants to help him, that's fine. People can nominate or self-nominate to Bill. Also open nominations </w:t>
      </w:r>
      <w:r w:rsidR="003C603D">
        <w:t xml:space="preserve">are </w:t>
      </w:r>
      <w:r w:rsidR="00242485">
        <w:t xml:space="preserve">on </w:t>
      </w:r>
      <w:r w:rsidR="003C603D">
        <w:t xml:space="preserve">the </w:t>
      </w:r>
      <w:r w:rsidR="00242485">
        <w:t xml:space="preserve">agenda for </w:t>
      </w:r>
      <w:r w:rsidR="003C603D">
        <w:t xml:space="preserve">the </w:t>
      </w:r>
      <w:r w:rsidR="00242485">
        <w:t>April meeting. Bill will also handle elections. Each position must be voted by a majority.</w:t>
      </w:r>
    </w:p>
    <w:p w:rsidR="00242485" w:rsidRDefault="00242485"/>
    <w:p w:rsidR="00242485" w:rsidRDefault="00242485">
      <w:r>
        <w:t xml:space="preserve">12:45 CUSF </w:t>
      </w:r>
      <w:r w:rsidR="003C603D">
        <w:t>meeting</w:t>
      </w:r>
      <w:r>
        <w:t>—T</w:t>
      </w:r>
      <w:r w:rsidR="003C603D">
        <w:t xml:space="preserve">owson </w:t>
      </w:r>
      <w:r>
        <w:t>U</w:t>
      </w:r>
      <w:r w:rsidR="003C603D">
        <w:t>niversity April 20</w:t>
      </w:r>
      <w:proofErr w:type="gramStart"/>
      <w:r w:rsidR="003C603D">
        <w:t>,2017</w:t>
      </w:r>
      <w:proofErr w:type="gramEnd"/>
      <w:r w:rsidR="003C603D">
        <w:t>—A</w:t>
      </w:r>
      <w:r>
        <w:t>genda</w:t>
      </w:r>
    </w:p>
    <w:p w:rsidR="00242485" w:rsidRDefault="00242485"/>
    <w:p w:rsidR="00242485" w:rsidRDefault="00242485">
      <w:r>
        <w:t>Beth</w:t>
      </w:r>
      <w:r w:rsidR="00D52EC0">
        <w:t xml:space="preserve"> Clifford</w:t>
      </w:r>
      <w:r w:rsidR="003C603D">
        <w:t>: The b</w:t>
      </w:r>
      <w:r>
        <w:t>uilding is West Village Commons. There should be a parking person there so we don't need codes. I'm having t</w:t>
      </w:r>
      <w:r w:rsidR="003C603D">
        <w:t>rouble with phone conferencing.</w:t>
      </w:r>
    </w:p>
    <w:p w:rsidR="003C603D" w:rsidRDefault="003C603D"/>
    <w:p w:rsidR="00242485"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242485">
        <w:t xml:space="preserve">: Maybe use </w:t>
      </w:r>
      <w:r w:rsidR="003C603D">
        <w:t xml:space="preserve">the </w:t>
      </w:r>
      <w:r w:rsidR="00242485">
        <w:t>USM</w:t>
      </w:r>
      <w:r w:rsidR="003C603D">
        <w:t xml:space="preserve"> conference number?</w:t>
      </w:r>
    </w:p>
    <w:p w:rsidR="00242485" w:rsidRDefault="00242485"/>
    <w:p w:rsidR="00242485" w:rsidRDefault="00200D8F">
      <w:r>
        <w:t xml:space="preserve">Joann </w:t>
      </w:r>
      <w:proofErr w:type="spellStart"/>
      <w:r>
        <w:t>Boughman</w:t>
      </w:r>
      <w:proofErr w:type="spellEnd"/>
      <w:r w:rsidR="00242485">
        <w:t>: That's fine.</w:t>
      </w:r>
    </w:p>
    <w:p w:rsidR="00242485" w:rsidRDefault="00200D8F">
      <w:r>
        <w:t>Chris Brittan-Powell</w:t>
      </w:r>
      <w:r w:rsidR="00242485">
        <w:t xml:space="preserve">: I know </w:t>
      </w:r>
      <w:r w:rsidR="003C603D">
        <w:t>we'll hear from</w:t>
      </w:r>
      <w:r w:rsidR="00242485">
        <w:t xml:space="preserve"> Chad, who's great and interacting and thoughtful. Maybe we could send out some material in ad</w:t>
      </w:r>
      <w:r>
        <w:t>v</w:t>
      </w:r>
      <w:r w:rsidR="00242485">
        <w:t>ance b</w:t>
      </w:r>
      <w:r>
        <w:t>e</w:t>
      </w:r>
      <w:r w:rsidR="00242485">
        <w:t>cause it's such rich data.</w:t>
      </w:r>
    </w:p>
    <w:p w:rsidR="00242485" w:rsidRDefault="00242485"/>
    <w:p w:rsidR="00242485" w:rsidRDefault="00200D8F">
      <w:r>
        <w:t xml:space="preserve">Joann </w:t>
      </w:r>
      <w:proofErr w:type="spellStart"/>
      <w:r>
        <w:t>Boughman</w:t>
      </w:r>
      <w:proofErr w:type="spellEnd"/>
      <w:r w:rsidR="00242485">
        <w:t xml:space="preserve">: It's on the web already, </w:t>
      </w:r>
      <w:r w:rsidR="003C603D">
        <w:t>but</w:t>
      </w:r>
      <w:r w:rsidR="00242485">
        <w:t xml:space="preserve"> I'm sure he'd send it out ahead of the meeting.</w:t>
      </w:r>
    </w:p>
    <w:p w:rsidR="00242485" w:rsidRDefault="00242485"/>
    <w:p w:rsidR="00242485"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242485">
        <w:t xml:space="preserve">: We can now remove </w:t>
      </w:r>
      <w:r w:rsidR="003C603D">
        <w:t xml:space="preserve">the </w:t>
      </w:r>
      <w:r w:rsidR="00242485">
        <w:t>textbook lead time issue, right?</w:t>
      </w:r>
    </w:p>
    <w:p w:rsidR="00242485" w:rsidRDefault="00242485"/>
    <w:p w:rsidR="00242485" w:rsidRDefault="00D52EC0">
      <w:r>
        <w:t>Robert Kauffman</w:t>
      </w:r>
      <w:r w:rsidR="00242485">
        <w:t xml:space="preserve">: Yes. </w:t>
      </w:r>
    </w:p>
    <w:p w:rsidR="00242485" w:rsidRDefault="00242485"/>
    <w:p w:rsidR="00242485" w:rsidRDefault="00200D8F">
      <w:r w:rsidRPr="00A57CA7">
        <w:t>Chris Brittan-Powell</w:t>
      </w:r>
      <w:r w:rsidR="00242485">
        <w:t>: The only other thing that is substantive in the legislation is dealing with the opioid issue.</w:t>
      </w:r>
    </w:p>
    <w:p w:rsidR="00242485" w:rsidRDefault="00242485"/>
    <w:p w:rsidR="00242485" w:rsidRDefault="00200D8F">
      <w:r>
        <w:t xml:space="preserve">Joann </w:t>
      </w:r>
      <w:proofErr w:type="spellStart"/>
      <w:r>
        <w:t>Boughman</w:t>
      </w:r>
      <w:proofErr w:type="spellEnd"/>
      <w:r w:rsidR="00242485">
        <w:t xml:space="preserve">: All campuses will need to do some things. We've worked hard to ensure that we protect curricular content and credit-bearing aspects. </w:t>
      </w:r>
      <w:r w:rsidR="0019333E">
        <w:t xml:space="preserve">In appropriate courses, faculty could engage with both opioid addiction and challenges, but there will be the need for training for faculty and staff on challenges and on distribution and use of counter-measures. </w:t>
      </w:r>
    </w:p>
    <w:p w:rsidR="001C77AF" w:rsidRDefault="001C77AF"/>
    <w:p w:rsidR="00242485" w:rsidRDefault="00200D8F">
      <w:r>
        <w:t>Beth Clifford</w:t>
      </w:r>
      <w:r w:rsidR="001C77AF">
        <w:t>: The newsletter is listed, and I think I can do most of what I need to do via email. The one quest</w:t>
      </w:r>
      <w:r w:rsidR="00E777E7">
        <w:t>ion I have about the newsletter:</w:t>
      </w:r>
      <w:r w:rsidR="001C77AF">
        <w:t xml:space="preserve"> </w:t>
      </w:r>
      <w:r w:rsidR="00E777E7">
        <w:t>A</w:t>
      </w:r>
      <w:r w:rsidR="001C77AF">
        <w:t xml:space="preserve">side from being on the website, is it </w:t>
      </w:r>
      <w:r w:rsidR="00E777E7">
        <w:t>posted</w:t>
      </w:r>
      <w:r w:rsidR="001C77AF">
        <w:t xml:space="preserve"> elsewhere?</w:t>
      </w:r>
    </w:p>
    <w:p w:rsidR="001C77AF" w:rsidRDefault="001C77AF"/>
    <w:p w:rsidR="001C77AF" w:rsidRDefault="00D52EC0">
      <w:r>
        <w:t>Robert Kauffman</w:t>
      </w:r>
      <w:r w:rsidR="001C77AF">
        <w:t xml:space="preserve">: I sent it to the senate chairs and made hard copies available at Annapolis Day, and to </w:t>
      </w:r>
      <w:r w:rsidR="00E777E7">
        <w:t xml:space="preserve">the </w:t>
      </w:r>
      <w:r w:rsidR="001C77AF">
        <w:t xml:space="preserve">BOR. </w:t>
      </w:r>
    </w:p>
    <w:p w:rsidR="001C77AF" w:rsidRDefault="001C77AF"/>
    <w:p w:rsidR="001C77AF" w:rsidRDefault="00200D8F">
      <w:r>
        <w:t xml:space="preserve">Joann </w:t>
      </w:r>
      <w:proofErr w:type="spellStart"/>
      <w:r>
        <w:t>Boughman</w:t>
      </w:r>
      <w:proofErr w:type="spellEnd"/>
      <w:r w:rsidR="001C77AF">
        <w:t xml:space="preserve">: I try to send things like this (either </w:t>
      </w:r>
      <w:r w:rsidR="00E777E7">
        <w:t>entire</w:t>
      </w:r>
      <w:r w:rsidR="001C77AF">
        <w:t xml:space="preserve"> newslett</w:t>
      </w:r>
      <w:r>
        <w:t>er, some content from it, etc.</w:t>
      </w:r>
      <w:r w:rsidR="001C77AF">
        <w:t xml:space="preserve"> to Chancellor's report to the Board, so</w:t>
      </w:r>
      <w:r w:rsidR="00E777E7">
        <w:t xml:space="preserve"> that they'll be aware of it. (If you f</w:t>
      </w:r>
      <w:r w:rsidR="001C77AF">
        <w:t xml:space="preserve">eed specific content to Ann, </w:t>
      </w:r>
      <w:r w:rsidR="00E777E7">
        <w:t>she can</w:t>
      </w:r>
      <w:r w:rsidR="001C77AF">
        <w:t xml:space="preserve"> get it into the Chancellor's notes, too.)</w:t>
      </w:r>
    </w:p>
    <w:p w:rsidR="001C77AF" w:rsidRDefault="001C77AF"/>
    <w:p w:rsidR="001C77AF" w:rsidRDefault="00200D8F">
      <w:r>
        <w:t>Beth Clifford</w:t>
      </w:r>
      <w:r w:rsidR="001C77AF">
        <w:t>: Maybe you could mention Friday to senate chairs to send out the CUSF newsletter to their faculty.</w:t>
      </w:r>
    </w:p>
    <w:p w:rsidR="001C77AF" w:rsidRDefault="001C77AF"/>
    <w:p w:rsidR="001C77AF"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1C77AF">
        <w:t>: I will include the pdf of the fall one in the packet for Friday's meeting.</w:t>
      </w:r>
    </w:p>
    <w:p w:rsidR="001C77AF" w:rsidRDefault="001C77AF"/>
    <w:p w:rsidR="001C77AF" w:rsidRDefault="00200D8F">
      <w:r>
        <w:t>Beth Clifford</w:t>
      </w:r>
      <w:r w:rsidR="00D416A6">
        <w:t xml:space="preserve">: </w:t>
      </w:r>
      <w:r w:rsidR="00E777E7">
        <w:t>The s</w:t>
      </w:r>
      <w:r w:rsidR="00D416A6">
        <w:t>pring newsletter will be somewhat similar. I wonder if having a paragraph or two about Joann, Patrick Hogan, and a few other System staff that faculty should know about would be good.</w:t>
      </w:r>
    </w:p>
    <w:p w:rsidR="00D416A6" w:rsidRDefault="00D416A6"/>
    <w:p w:rsidR="00D416A6" w:rsidRDefault="00D52EC0">
      <w:r>
        <w:lastRenderedPageBreak/>
        <w:t>Robert Kauffman</w:t>
      </w:r>
      <w:r w:rsidR="00D416A6">
        <w:t>: Can we highlight someone each time? Let's highlight Joann this time.</w:t>
      </w:r>
    </w:p>
    <w:p w:rsidR="00D416A6" w:rsidRDefault="00D416A6"/>
    <w:p w:rsidR="00D416A6" w:rsidRDefault="00200D8F">
      <w:r>
        <w:t xml:space="preserve">Joann </w:t>
      </w:r>
      <w:proofErr w:type="spellStart"/>
      <w:r>
        <w:t>Boughman</w:t>
      </w:r>
      <w:proofErr w:type="spellEnd"/>
      <w:r w:rsidR="00D416A6">
        <w:t>: Sure. Absolutely.</w:t>
      </w:r>
    </w:p>
    <w:p w:rsidR="006732F6" w:rsidRDefault="006732F6"/>
    <w:p w:rsidR="006732F6" w:rsidRDefault="00200D8F">
      <w:r>
        <w:t>Beth Clifford</w:t>
      </w:r>
      <w:r w:rsidR="006732F6">
        <w:t>: I'd also like to get a couple sentences from each committee chair.</w:t>
      </w:r>
    </w:p>
    <w:p w:rsidR="00D416A6" w:rsidRDefault="00D416A6"/>
    <w:p w:rsidR="00242485" w:rsidRDefault="006732F6">
      <w:r>
        <w:t>1:01</w:t>
      </w:r>
      <w:r w:rsidR="00242485">
        <w:t xml:space="preserve"> </w:t>
      </w:r>
      <w:r>
        <w:tab/>
      </w:r>
      <w:r w:rsidR="00242485">
        <w:t>Committee chairs</w:t>
      </w:r>
    </w:p>
    <w:p w:rsidR="006732F6" w:rsidRDefault="006732F6"/>
    <w:p w:rsidR="006732F6" w:rsidRDefault="00D52EC0">
      <w:r>
        <w:t>Robert Kauffman</w:t>
      </w:r>
      <w:r w:rsidR="006732F6">
        <w:t>: Chris will continue on Legislative Affairs. Eliz</w:t>
      </w:r>
      <w:r w:rsidR="00E777E7">
        <w:t>abeth</w:t>
      </w:r>
      <w:r w:rsidR="006732F6">
        <w:t xml:space="preserve"> </w:t>
      </w:r>
      <w:proofErr w:type="spellStart"/>
      <w:r w:rsidR="006732F6">
        <w:t>Brunn</w:t>
      </w:r>
      <w:proofErr w:type="spellEnd"/>
      <w:r w:rsidR="006732F6">
        <w:t xml:space="preserve"> is </w:t>
      </w:r>
      <w:r w:rsidR="00E777E7">
        <w:t>heading</w:t>
      </w:r>
      <w:r w:rsidR="006732F6">
        <w:t xml:space="preserve"> ed</w:t>
      </w:r>
      <w:r w:rsidR="00E777E7">
        <w:t>ucation</w:t>
      </w:r>
      <w:r w:rsidR="006732F6">
        <w:t xml:space="preserve"> policy. Benjamin is </w:t>
      </w:r>
      <w:r w:rsidR="00E777E7">
        <w:t>chairing</w:t>
      </w:r>
      <w:r w:rsidR="006732F6">
        <w:t xml:space="preserve"> faculty concerns. Bobbi Adams </w:t>
      </w:r>
      <w:r w:rsidR="00E777E7">
        <w:t xml:space="preserve">is </w:t>
      </w:r>
      <w:r w:rsidR="006732F6">
        <w:t xml:space="preserve">also interested in chairing either if nobody else is interested. They would be chairs for remainder of </w:t>
      </w:r>
      <w:r w:rsidR="00E777E7">
        <w:t xml:space="preserve">this </w:t>
      </w:r>
      <w:r w:rsidR="006732F6">
        <w:t>year</w:t>
      </w:r>
      <w:r w:rsidR="00E777E7">
        <w:t>,</w:t>
      </w:r>
      <w:r w:rsidR="006732F6">
        <w:t xml:space="preserve"> with anticipation that they would be reelected next fall. </w:t>
      </w:r>
    </w:p>
    <w:p w:rsidR="006732F6" w:rsidRDefault="006732F6"/>
    <w:p w:rsidR="006732F6" w:rsidRDefault="00200D8F">
      <w:r>
        <w:t>Beth Clifford</w:t>
      </w:r>
      <w:r w:rsidR="006732F6">
        <w:t xml:space="preserve">: Was there going to be a new committee, based upon discussion at </w:t>
      </w:r>
      <w:r w:rsidR="00E777E7">
        <w:t xml:space="preserve">the </w:t>
      </w:r>
      <w:r w:rsidR="006732F6">
        <w:t xml:space="preserve">last meeting? </w:t>
      </w:r>
    </w:p>
    <w:p w:rsidR="00BE26A3" w:rsidRDefault="00BE26A3"/>
    <w:p w:rsidR="00BE26A3" w:rsidRDefault="00D52EC0">
      <w:r>
        <w:t>Trish</w:t>
      </w:r>
      <w:r w:rsidR="00200D8F">
        <w:t xml:space="preserve"> Westerman</w:t>
      </w:r>
      <w:r>
        <w:t xml:space="preserve">: </w:t>
      </w:r>
      <w:r w:rsidR="00E777E7">
        <w:t xml:space="preserve">We talked about a communication committee. </w:t>
      </w:r>
      <w:r>
        <w:t xml:space="preserve">For next year, I'll </w:t>
      </w:r>
      <w:r w:rsidR="00E777E7">
        <w:t xml:space="preserve">be happy to </w:t>
      </w:r>
      <w:r>
        <w:t>type up s</w:t>
      </w:r>
      <w:r w:rsidR="00BE26A3">
        <w:t>hort minutes (one page) within 2</w:t>
      </w:r>
      <w:r>
        <w:t xml:space="preserve">4 hours after each CUSF meeting. </w:t>
      </w:r>
      <w:r w:rsidR="00E777E7">
        <w:t>I could</w:t>
      </w:r>
      <w:r w:rsidR="00BE26A3">
        <w:t xml:space="preserve"> email </w:t>
      </w:r>
      <w:r>
        <w:t xml:space="preserve">them </w:t>
      </w:r>
      <w:r w:rsidR="00BE26A3">
        <w:t xml:space="preserve">to all </w:t>
      </w:r>
      <w:r>
        <w:t>CUSF representatives and</w:t>
      </w:r>
      <w:r w:rsidR="00BE26A3">
        <w:t xml:space="preserve"> senate chairs for sharing with senators and faculty.</w:t>
      </w:r>
    </w:p>
    <w:p w:rsidR="006732F6" w:rsidRDefault="006732F6"/>
    <w:p w:rsidR="00BE26A3"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A95AAA">
        <w:t>: Maybe we should change Faculty Concerns to Faculty Affairs. We could discuss it at the June meeting.</w:t>
      </w:r>
    </w:p>
    <w:p w:rsidR="00A95AAA" w:rsidRDefault="00A95AAA"/>
    <w:p w:rsidR="00A95AAA" w:rsidRDefault="00200D8F">
      <w:r w:rsidRPr="00A57CA7">
        <w:t>Chris Brittan-Powell</w:t>
      </w:r>
      <w:r w:rsidR="00E777E7">
        <w:t>: I think an o</w:t>
      </w:r>
      <w:r w:rsidR="00A95AAA">
        <w:t>rientation in the fall</w:t>
      </w:r>
      <w:r w:rsidR="00E777E7">
        <w:t xml:space="preserve"> would be good, giving the p</w:t>
      </w:r>
      <w:r w:rsidR="00A95AAA">
        <w:t>urpose</w:t>
      </w:r>
      <w:r w:rsidR="00E777E7">
        <w:t xml:space="preserve"> of CUSF</w:t>
      </w:r>
      <w:r w:rsidR="00A95AAA">
        <w:t xml:space="preserve">, </w:t>
      </w:r>
      <w:r w:rsidR="00E777E7">
        <w:t xml:space="preserve">our </w:t>
      </w:r>
      <w:r w:rsidR="00A95AAA">
        <w:t>parameters, how we interact back at the home campuses, etc.</w:t>
      </w:r>
    </w:p>
    <w:p w:rsidR="00A95AAA" w:rsidRDefault="00A95AAA"/>
    <w:p w:rsidR="00A95AAA" w:rsidRDefault="00D52EC0">
      <w:r>
        <w:t>Robert Kauffman</w:t>
      </w:r>
      <w:r w:rsidR="00A95AAA">
        <w:t>: It's on my to-do list.</w:t>
      </w:r>
    </w:p>
    <w:p w:rsidR="00A95AAA" w:rsidRDefault="00A95AAA"/>
    <w:p w:rsidR="00A95AAA" w:rsidRDefault="00A95AAA">
      <w:r>
        <w:t>Jo</w:t>
      </w:r>
      <w:r w:rsidR="00200D8F">
        <w:t xml:space="preserve">ann </w:t>
      </w:r>
      <w:proofErr w:type="spellStart"/>
      <w:r w:rsidR="00200D8F">
        <w:t>Boughman</w:t>
      </w:r>
      <w:proofErr w:type="spellEnd"/>
      <w:r>
        <w:t xml:space="preserve">: Or you could have all new members meet with </w:t>
      </w:r>
      <w:proofErr w:type="spellStart"/>
      <w:r>
        <w:t>excomm</w:t>
      </w:r>
      <w:proofErr w:type="spellEnd"/>
      <w:r>
        <w:t xml:space="preserve"> for an hour just before </w:t>
      </w:r>
      <w:r w:rsidR="00E777E7">
        <w:t xml:space="preserve">the </w:t>
      </w:r>
      <w:r>
        <w:t xml:space="preserve">start of </w:t>
      </w:r>
      <w:r w:rsidR="00E777E7">
        <w:t xml:space="preserve">the </w:t>
      </w:r>
      <w:r>
        <w:t>first meeting.</w:t>
      </w:r>
    </w:p>
    <w:p w:rsidR="00A95AAA" w:rsidRDefault="00A95AAA"/>
    <w:p w:rsidR="00A95AAA" w:rsidRDefault="00D52EC0">
      <w:r>
        <w:t>Robert Kauffman</w:t>
      </w:r>
      <w:r w:rsidR="00A95AAA">
        <w:t>: So we would meet with the new people at 9:00, and then start the meeting as usual at 10:00. So we're okay with the chairs?</w:t>
      </w:r>
    </w:p>
    <w:p w:rsidR="00A95AAA" w:rsidRDefault="00A95AAA"/>
    <w:p w:rsidR="00A95AAA" w:rsidRDefault="00A95AAA">
      <w:r>
        <w:t>All: Yes.</w:t>
      </w:r>
    </w:p>
    <w:p w:rsidR="00A95AAA" w:rsidRDefault="00A95AAA"/>
    <w:p w:rsidR="00A95AAA" w:rsidRDefault="00D52EC0">
      <w:r>
        <w:t>Robert Kauffman</w:t>
      </w:r>
      <w:r w:rsidR="00A95AAA">
        <w:t xml:space="preserve">: I'll thank Bobbi for her interest. Also, we could invite committee chairs to </w:t>
      </w:r>
      <w:proofErr w:type="spellStart"/>
      <w:r w:rsidR="00A95AAA">
        <w:t>excom</w:t>
      </w:r>
      <w:proofErr w:type="spellEnd"/>
      <w:r w:rsidR="00A95AAA">
        <w:t xml:space="preserve"> meetings to give brief reports.</w:t>
      </w:r>
    </w:p>
    <w:p w:rsidR="00A95AAA" w:rsidRDefault="00A95AAA"/>
    <w:p w:rsidR="00A95AAA" w:rsidRDefault="00200D8F">
      <w:r>
        <w:t>Beth Clifford</w:t>
      </w:r>
      <w:r w:rsidR="00A95AAA">
        <w:t xml:space="preserve">: Or have committee chairs submit a one-paragraph summary to </w:t>
      </w:r>
      <w:proofErr w:type="spellStart"/>
      <w:r w:rsidR="00A95AAA">
        <w:t>excom</w:t>
      </w:r>
      <w:proofErr w:type="spellEnd"/>
      <w:r w:rsidR="00A95AAA">
        <w:t>.</w:t>
      </w:r>
    </w:p>
    <w:p w:rsidR="00A95AAA" w:rsidRDefault="00A95AAA"/>
    <w:p w:rsidR="00A95AAA" w:rsidRDefault="00D52EC0">
      <w:r>
        <w:t>Robert Kauffman</w:t>
      </w:r>
      <w:r w:rsidR="00A95AAA">
        <w:t xml:space="preserve">: </w:t>
      </w:r>
      <w:r w:rsidR="00694B71">
        <w:t>Or have them call in a certain time to engage.</w:t>
      </w:r>
    </w:p>
    <w:p w:rsidR="00694B71" w:rsidRDefault="00694B71"/>
    <w:p w:rsidR="00A95AAA" w:rsidRDefault="00200D8F">
      <w:r>
        <w:lastRenderedPageBreak/>
        <w:t xml:space="preserve">Joann </w:t>
      </w:r>
      <w:proofErr w:type="spellStart"/>
      <w:r>
        <w:t>Boughman</w:t>
      </w:r>
      <w:proofErr w:type="spellEnd"/>
      <w:r w:rsidR="00694B71">
        <w:t xml:space="preserve">: First choice is to call in at 1:15, second choice would be to submit a paragraph, just to keep the ball rolling. We are willing to work directly with committee chairs to offer policy information, etc. I am there to be helpful, not to drive the agenda. </w:t>
      </w:r>
    </w:p>
    <w:p w:rsidR="00694B71" w:rsidRDefault="00694B71"/>
    <w:p w:rsidR="00694B71" w:rsidRDefault="00694B71">
      <w:r>
        <w:t>Chris</w:t>
      </w:r>
      <w:r w:rsidR="00E777E7">
        <w:t xml:space="preserve"> Brittan-Powell</w:t>
      </w:r>
      <w:r>
        <w:t>: Putting in some structures for the committees to work outside of regular CUSF meetings would be important as well. And so we need to help the committees to focus in and to give them a charge. There's so much going on in higher ed</w:t>
      </w:r>
      <w:r w:rsidR="00E777E7">
        <w:t>ucation</w:t>
      </w:r>
      <w:r>
        <w:t>, and things are moving quickly so it's important that we get engaged in a serious way.</w:t>
      </w:r>
    </w:p>
    <w:p w:rsidR="00694B71" w:rsidRDefault="00694B71"/>
    <w:p w:rsidR="00694B71" w:rsidRDefault="00D52EC0">
      <w:r>
        <w:t>Robert Kauffman</w:t>
      </w:r>
      <w:r w:rsidR="00694B71">
        <w:t xml:space="preserve">: So we'll have committee chairs phone in at a designated time. </w:t>
      </w:r>
    </w:p>
    <w:p w:rsidR="00694B71" w:rsidRDefault="00694B71"/>
    <w:p w:rsidR="00694B71"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694B71">
        <w:t>: This is a major change, and I commend you, Robert, for making this change.</w:t>
      </w:r>
    </w:p>
    <w:p w:rsidR="00200D8F" w:rsidRDefault="00200D8F"/>
    <w:p w:rsidR="00694B71" w:rsidRDefault="00F15A2E">
      <w:r>
        <w:t>1:18 Review of poli</w:t>
      </w:r>
      <w:r w:rsidR="00694B71">
        <w:t>cies</w:t>
      </w:r>
    </w:p>
    <w:p w:rsidR="00F15A2E" w:rsidRDefault="00F15A2E"/>
    <w:p w:rsidR="00694B71" w:rsidRDefault="00200D8F">
      <w:r>
        <w:t xml:space="preserve">Joann </w:t>
      </w:r>
      <w:proofErr w:type="spellStart"/>
      <w:r>
        <w:t>Boughman</w:t>
      </w:r>
      <w:proofErr w:type="spellEnd"/>
      <w:r w:rsidR="00694B71">
        <w:t>: There is a group of three policies</w:t>
      </w:r>
      <w:r w:rsidR="00E777E7">
        <w:t>--non-discrimination, equal opportunities, and hate crimes--</w:t>
      </w:r>
      <w:r w:rsidR="00694B71">
        <w:t>that att</w:t>
      </w:r>
      <w:r w:rsidR="00E777E7">
        <w:t>orne</w:t>
      </w:r>
      <w:r w:rsidR="00694B71">
        <w:t>y general's of</w:t>
      </w:r>
      <w:r w:rsidR="00E777E7">
        <w:t>fi</w:t>
      </w:r>
      <w:r w:rsidR="00694B71">
        <w:t>c</w:t>
      </w:r>
      <w:r w:rsidR="00E777E7">
        <w:t>e</w:t>
      </w:r>
      <w:r w:rsidR="00694B71">
        <w:t xml:space="preserve"> thin</w:t>
      </w:r>
      <w:r w:rsidR="00E777E7">
        <w:t xml:space="preserve">k </w:t>
      </w:r>
      <w:r w:rsidR="00694B71">
        <w:t>should be combined into one. We want to make sure these go through the appropriate sh</w:t>
      </w:r>
      <w:r w:rsidR="00E777E7">
        <w:t>ared</w:t>
      </w:r>
      <w:r w:rsidR="00694B71">
        <w:t xml:space="preserve"> gov</w:t>
      </w:r>
      <w:r w:rsidR="00E777E7">
        <w:t>ernance</w:t>
      </w:r>
      <w:r w:rsidR="00694B71">
        <w:t xml:space="preserve"> processes.</w:t>
      </w:r>
    </w:p>
    <w:p w:rsidR="00694B71" w:rsidRDefault="00694B71"/>
    <w:p w:rsidR="00F15A2E" w:rsidRDefault="00694B71">
      <w:r>
        <w:t xml:space="preserve">And on parental leave, we have </w:t>
      </w:r>
      <w:r w:rsidR="00E777E7">
        <w:t>the Family Medical Leave Act (</w:t>
      </w:r>
      <w:r>
        <w:t>FMLA</w:t>
      </w:r>
      <w:r w:rsidR="00E777E7">
        <w:t>)</w:t>
      </w:r>
      <w:r>
        <w:t xml:space="preserve"> policy that we've been working on. Questions have arisen about </w:t>
      </w:r>
      <w:r w:rsidR="00E777E7">
        <w:t xml:space="preserve">the </w:t>
      </w:r>
      <w:r>
        <w:t xml:space="preserve">interaction of </w:t>
      </w:r>
      <w:r w:rsidR="00E777E7">
        <w:t xml:space="preserve">the </w:t>
      </w:r>
      <w:r>
        <w:t xml:space="preserve">parental leave policy and </w:t>
      </w:r>
      <w:r w:rsidR="00E44B01" w:rsidRPr="00E44B01">
        <w:t xml:space="preserve">the </w:t>
      </w:r>
      <w:r>
        <w:t xml:space="preserve">FMLA policy. We also want to ensure that there's no gender-bias issue. We want the interaction to benefit </w:t>
      </w:r>
      <w:r w:rsidR="001F6D17">
        <w:t xml:space="preserve">the </w:t>
      </w:r>
      <w:r>
        <w:t>faculty member without harming the curriculum. Major change, besides changes around military, is:</w:t>
      </w:r>
      <w:r w:rsidR="00F15A2E">
        <w:t xml:space="preserve"> </w:t>
      </w:r>
      <w:r>
        <w:t>Currently FMLA works on a calendar year, so someone could take 12 weeks in fall and then another 12 weeks in spring; this creates problems in small departments. The way the staff and federal policies work is on a rolling year.</w:t>
      </w:r>
      <w:r w:rsidR="00F15A2E">
        <w:t xml:space="preserve"> </w:t>
      </w:r>
      <w:r>
        <w:t>That's why I suggested some volunteers from CUSF review these policies.</w:t>
      </w:r>
      <w:r w:rsidR="00F15A2E">
        <w:t xml:space="preserve"> </w:t>
      </w:r>
      <w:r>
        <w:t xml:space="preserve">Along with that, we have </w:t>
      </w:r>
      <w:r w:rsidR="001F6D17">
        <w:t xml:space="preserve">the </w:t>
      </w:r>
      <w:r>
        <w:t>challenge</w:t>
      </w:r>
      <w:r w:rsidR="001F6D17">
        <w:t xml:space="preserve">s of FMLA </w:t>
      </w:r>
      <w:r>
        <w:t xml:space="preserve">around </w:t>
      </w:r>
      <w:r w:rsidR="001F6D17">
        <w:t xml:space="preserve">issues such as </w:t>
      </w:r>
      <w:r>
        <w:t xml:space="preserve">adoption, </w:t>
      </w:r>
      <w:r w:rsidR="00420561">
        <w:t>tenure clock, etc. Some institutions have these policies, and some do not. Interaction of parental leave and FMLA (e.g., with a high-risk pregnancy)—</w:t>
      </w:r>
      <w:r w:rsidR="001F6D17">
        <w:t xml:space="preserve">it’s a </w:t>
      </w:r>
      <w:r w:rsidR="00420561">
        <w:t xml:space="preserve">rare circumstance. Provosts do not want ability to use FMLA or parental leave act </w:t>
      </w:r>
      <w:r w:rsidR="00420561" w:rsidRPr="00420561">
        <w:rPr>
          <w:b/>
        </w:rPr>
        <w:t>not</w:t>
      </w:r>
      <w:r w:rsidR="00420561">
        <w:t xml:space="preserve"> to be available until one year on the job. Provosts want autonomy to work this out on the individual campuses. </w:t>
      </w:r>
      <w:r w:rsidR="00F15A2E">
        <w:t xml:space="preserve">I was pleased with their response. The new approach accommodates many different cases, such as international adoptions, etc. </w:t>
      </w:r>
    </w:p>
    <w:p w:rsidR="00F15A2E" w:rsidRDefault="00F15A2E"/>
    <w:p w:rsidR="00F15A2E" w:rsidRDefault="00F15A2E">
      <w:r>
        <w:t xml:space="preserve">Volunteers are Bobbi Adams, Elizabeth </w:t>
      </w:r>
      <w:proofErr w:type="spellStart"/>
      <w:r>
        <w:t>Brunn</w:t>
      </w:r>
      <w:proofErr w:type="spellEnd"/>
      <w:r>
        <w:t xml:space="preserve">, and Stephanie Gibson, even as </w:t>
      </w:r>
      <w:proofErr w:type="gramStart"/>
      <w:r>
        <w:t>an</w:t>
      </w:r>
      <w:proofErr w:type="gramEnd"/>
      <w:r>
        <w:t xml:space="preserve"> alternate.</w:t>
      </w:r>
    </w:p>
    <w:p w:rsidR="00F15A2E" w:rsidRDefault="00F15A2E"/>
    <w:p w:rsidR="00F15A2E" w:rsidRDefault="00F15A2E">
      <w:r>
        <w:t>1:29 Senate chairs' meeting</w:t>
      </w:r>
    </w:p>
    <w:p w:rsidR="00F15A2E"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F15A2E">
        <w:t>: I</w:t>
      </w:r>
      <w:r w:rsidR="001F6D17">
        <w:t>t will include:</w:t>
      </w:r>
      <w:r w:rsidR="00F15A2E">
        <w:t xml:space="preserve"> </w:t>
      </w:r>
    </w:p>
    <w:p w:rsidR="001F6D17" w:rsidRDefault="00F15A2E" w:rsidP="001F6D17">
      <w:pPr>
        <w:pStyle w:val="ListParagraph"/>
        <w:numPr>
          <w:ilvl w:val="0"/>
          <w:numId w:val="1"/>
        </w:numPr>
      </w:pPr>
      <w:r>
        <w:t xml:space="preserve">USM report—workload and </w:t>
      </w:r>
      <w:r w:rsidR="001F6D17">
        <w:t>AGB</w:t>
      </w:r>
    </w:p>
    <w:p w:rsidR="001F6D17" w:rsidRDefault="00F15A2E" w:rsidP="001F6D17">
      <w:pPr>
        <w:pStyle w:val="ListParagraph"/>
        <w:numPr>
          <w:ilvl w:val="0"/>
          <w:numId w:val="1"/>
        </w:numPr>
      </w:pPr>
      <w:r>
        <w:lastRenderedPageBreak/>
        <w:t>Senate chairs survey</w:t>
      </w:r>
    </w:p>
    <w:p w:rsidR="00937067" w:rsidRDefault="00F15A2E" w:rsidP="00937067">
      <w:pPr>
        <w:pStyle w:val="ListParagraph"/>
        <w:numPr>
          <w:ilvl w:val="0"/>
          <w:numId w:val="1"/>
        </w:numPr>
      </w:pPr>
      <w:r>
        <w:t>Chad</w:t>
      </w:r>
      <w:r w:rsidR="00633104">
        <w:t xml:space="preserve"> </w:t>
      </w:r>
      <w:bookmarkStart w:id="0" w:name="_GoBack"/>
      <w:proofErr w:type="spellStart"/>
      <w:r w:rsidR="00633104">
        <w:t>Mu</w:t>
      </w:r>
      <w:r w:rsidR="001F6D17">
        <w:t>nt</w:t>
      </w:r>
      <w:bookmarkEnd w:id="0"/>
      <w:r w:rsidR="001F6D17">
        <w:t>z</w:t>
      </w:r>
      <w:proofErr w:type="spellEnd"/>
      <w:r w:rsidR="001F6D17">
        <w:t xml:space="preserve"> and the </w:t>
      </w:r>
      <w:r>
        <w:t>enrollm</w:t>
      </w:r>
      <w:r w:rsidR="001F6D17">
        <w:t>en</w:t>
      </w:r>
      <w:r>
        <w:t>t report</w:t>
      </w:r>
    </w:p>
    <w:p w:rsidR="00F15A2E" w:rsidRDefault="00F15A2E" w:rsidP="00937067">
      <w:pPr>
        <w:pStyle w:val="ListParagraph"/>
        <w:numPr>
          <w:ilvl w:val="0"/>
          <w:numId w:val="1"/>
        </w:numPr>
      </w:pPr>
      <w:r>
        <w:t>New 5-year enrollm</w:t>
      </w:r>
      <w:r w:rsidR="00937067">
        <w:t>en</w:t>
      </w:r>
      <w:r>
        <w:t xml:space="preserve">t program—if a new program is approved and enrollment is </w:t>
      </w:r>
      <w:r w:rsidR="00937067">
        <w:t xml:space="preserve">held up; institutions </w:t>
      </w:r>
      <w:r>
        <w:t>given faculty lines as a result of meeting</w:t>
      </w:r>
      <w:r w:rsidR="00937067">
        <w:t xml:space="preserve"> enrollment numbers; etc.</w:t>
      </w:r>
    </w:p>
    <w:p w:rsidR="00F15A2E" w:rsidRDefault="00200D8F">
      <w:r w:rsidRPr="00A57CA7">
        <w:t>Chris Brittan-Powell</w:t>
      </w:r>
      <w:r w:rsidR="00937067">
        <w:t xml:space="preserve"> will talk about </w:t>
      </w:r>
      <w:r w:rsidR="00F15A2E">
        <w:t>Annapolis Day</w:t>
      </w:r>
      <w:r w:rsidR="00633104">
        <w:t>.</w:t>
      </w:r>
    </w:p>
    <w:p w:rsidR="00F15A2E" w:rsidRDefault="00D52EC0">
      <w:r>
        <w:t xml:space="preserve">Robert Kauffman </w:t>
      </w:r>
      <w:r w:rsidR="00937067">
        <w:t>will discuss r</w:t>
      </w:r>
      <w:r w:rsidR="00F15A2E">
        <w:t>eapportionment</w:t>
      </w:r>
      <w:r w:rsidR="00633104">
        <w:t>.</w:t>
      </w:r>
    </w:p>
    <w:p w:rsidR="00F15A2E" w:rsidRDefault="00200D8F">
      <w:r>
        <w:t xml:space="preserve">Beth Clifford </w:t>
      </w:r>
      <w:r w:rsidR="00937067">
        <w:t>will call in regarding the</w:t>
      </w:r>
      <w:r w:rsidR="00F15A2E">
        <w:t xml:space="preserve"> newsletter</w:t>
      </w:r>
      <w:r w:rsidR="00633104">
        <w:t>.</w:t>
      </w:r>
    </w:p>
    <w:p w:rsidR="00F15A2E" w:rsidRDefault="00200D8F">
      <w:r>
        <w:t xml:space="preserve">Trish Westerman </w:t>
      </w:r>
      <w:r w:rsidR="00F15A2E">
        <w:t>will do minutes</w:t>
      </w:r>
      <w:r w:rsidR="00633104">
        <w:t>.</w:t>
      </w:r>
    </w:p>
    <w:p w:rsidR="00F15A2E" w:rsidRDefault="00F15A2E"/>
    <w:p w:rsidR="00F15A2E" w:rsidRDefault="00F15A2E">
      <w:r>
        <w:t>1:32 Potpourri</w:t>
      </w:r>
    </w:p>
    <w:p w:rsidR="00F15A2E" w:rsidRDefault="00D52EC0">
      <w:r>
        <w:t>Robert Kauffman</w:t>
      </w:r>
      <w:r w:rsidR="00F15A2E">
        <w:t>:</w:t>
      </w:r>
    </w:p>
    <w:p w:rsidR="00F15A2E" w:rsidRDefault="00F15A2E">
      <w:r>
        <w:t>1. Coalition lawsuit discussion—</w:t>
      </w:r>
      <w:r w:rsidR="00200D8F" w:rsidRPr="00200D8F">
        <w:t xml:space="preserve"> </w:t>
      </w:r>
      <w:r w:rsidR="00200D8F">
        <w:t>Trish Westerman</w:t>
      </w:r>
      <w:r w:rsidR="00937067">
        <w:t xml:space="preserve"> will lead this discussion at the Senate Chairs' meeting</w:t>
      </w:r>
    </w:p>
    <w:p w:rsidR="00F15A2E" w:rsidRDefault="00F15A2E">
      <w:r>
        <w:t>2. Ombudsman—</w:t>
      </w:r>
      <w:proofErr w:type="spellStart"/>
      <w:r>
        <w:t>Sherrye</w:t>
      </w:r>
      <w:proofErr w:type="spellEnd"/>
      <w:r>
        <w:t xml:space="preserve"> </w:t>
      </w:r>
      <w:r w:rsidR="00200D8F">
        <w:t xml:space="preserve">Larkin </w:t>
      </w:r>
      <w:r>
        <w:t>and CUSS were inter</w:t>
      </w:r>
      <w:r w:rsidR="00D52EC0">
        <w:t>ested in it. W</w:t>
      </w:r>
      <w:r w:rsidR="00937067">
        <w:t>hen did w</w:t>
      </w:r>
      <w:r w:rsidR="00D52EC0">
        <w:t>e pass a resolu</w:t>
      </w:r>
      <w:r>
        <w:t xml:space="preserve">tion </w:t>
      </w:r>
      <w:r w:rsidR="00937067">
        <w:t>on this</w:t>
      </w:r>
      <w:r>
        <w:t>?</w:t>
      </w:r>
    </w:p>
    <w:p w:rsidR="00F15A2E" w:rsidRDefault="00200D8F">
      <w:r>
        <w:t xml:space="preserve">Joann </w:t>
      </w:r>
      <w:proofErr w:type="spellStart"/>
      <w:r>
        <w:t>Boughman</w:t>
      </w:r>
      <w:proofErr w:type="spellEnd"/>
      <w:r w:rsidR="00F15A2E">
        <w:t xml:space="preserve">: Year before last, I think. </w:t>
      </w:r>
      <w:proofErr w:type="spellStart"/>
      <w:r w:rsidR="00F15A2E">
        <w:t>Zakiya</w:t>
      </w:r>
      <w:proofErr w:type="spellEnd"/>
      <w:r w:rsidR="00F15A2E">
        <w:t xml:space="preserve"> will know.</w:t>
      </w:r>
    </w:p>
    <w:p w:rsidR="00F15A2E" w:rsidRDefault="00200D8F">
      <w:r w:rsidRPr="00A57CA7">
        <w:t>Chris Brittan-Powell</w:t>
      </w:r>
      <w:r w:rsidR="00F15A2E">
        <w:t xml:space="preserve">: I thought we discussed it and said we would look at possibilities. </w:t>
      </w:r>
    </w:p>
    <w:p w:rsidR="00F15A2E" w:rsidRDefault="00200D8F">
      <w:r>
        <w:t xml:space="preserve">Joann </w:t>
      </w:r>
      <w:proofErr w:type="spellStart"/>
      <w:r>
        <w:t>Boughman</w:t>
      </w:r>
      <w:proofErr w:type="spellEnd"/>
      <w:r w:rsidR="00937067">
        <w:t>: We were and are l</w:t>
      </w:r>
      <w:r w:rsidR="00F15A2E">
        <w:t xml:space="preserve">acking resources for a staff position, </w:t>
      </w:r>
      <w:r w:rsidR="00937067">
        <w:t xml:space="preserve">so </w:t>
      </w:r>
      <w:r w:rsidR="00F15A2E">
        <w:t>we made John Wolf available.</w:t>
      </w:r>
    </w:p>
    <w:p w:rsidR="00F15A2E" w:rsidRDefault="00D52EC0">
      <w:r>
        <w:t>Robert Kauffman</w:t>
      </w:r>
      <w:r w:rsidR="00F15A2E">
        <w:t xml:space="preserve">: And I thought we passed a resolution to have an approach, but without much specificity. </w:t>
      </w:r>
    </w:p>
    <w:p w:rsidR="00CF12CF" w:rsidRDefault="00200D8F">
      <w:r w:rsidRPr="00A57CA7">
        <w:t>Chris Brittan-Powell</w:t>
      </w:r>
      <w:r w:rsidR="0041147A">
        <w:t>: C</w:t>
      </w:r>
      <w:r w:rsidR="00937067">
        <w:t xml:space="preserve">ollege </w:t>
      </w:r>
      <w:r w:rsidR="0041147A">
        <w:t>P</w:t>
      </w:r>
      <w:r w:rsidR="00937067">
        <w:t>ark</w:t>
      </w:r>
      <w:r w:rsidR="0041147A">
        <w:t>, UMB and Frostburg</w:t>
      </w:r>
      <w:r w:rsidR="00CF12CF">
        <w:t xml:space="preserve"> h</w:t>
      </w:r>
      <w:r w:rsidR="0041147A">
        <w:t>a</w:t>
      </w:r>
      <w:r w:rsidR="00CF12CF">
        <w:t>ve ombudsm</w:t>
      </w:r>
      <w:r w:rsidR="00937067">
        <w:t>e</w:t>
      </w:r>
      <w:r w:rsidR="00CF12CF">
        <w:t>n. Could campuses borrow from each other?</w:t>
      </w:r>
    </w:p>
    <w:p w:rsidR="00CF12CF" w:rsidRDefault="00D52EC0">
      <w:r>
        <w:t>Robert Kauffman</w:t>
      </w:r>
      <w:r w:rsidR="00CF12CF">
        <w:t>: I was told that they are already overloaded.</w:t>
      </w:r>
    </w:p>
    <w:p w:rsidR="00CF12CF" w:rsidRDefault="00200D8F">
      <w:r>
        <w:t xml:space="preserve">Joann </w:t>
      </w:r>
      <w:proofErr w:type="spellStart"/>
      <w:r>
        <w:t>Boughman</w:t>
      </w:r>
      <w:proofErr w:type="spellEnd"/>
      <w:r w:rsidR="00CF12CF">
        <w:t>: If there were an issue that was bad enough on a campus, then if a request came to me, we could bring it to system and ask for a neutral party from another campus to intervene</w:t>
      </w:r>
      <w:r w:rsidR="0041147A">
        <w:t>, if it is an issue that should not be resolved at the campus level</w:t>
      </w:r>
      <w:r w:rsidR="00CF12CF">
        <w:t>.</w:t>
      </w:r>
    </w:p>
    <w:p w:rsidR="0041147A"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41147A">
        <w:t>: How do we make faculty aware that an ombudsman is available at one's campus? Also, is there a need for this person to be different from the senate chair?</w:t>
      </w:r>
    </w:p>
    <w:p w:rsidR="0041147A" w:rsidRDefault="00200D8F">
      <w:r>
        <w:t xml:space="preserve">Joann </w:t>
      </w:r>
      <w:proofErr w:type="spellStart"/>
      <w:r>
        <w:t>Boughman</w:t>
      </w:r>
      <w:proofErr w:type="spellEnd"/>
      <w:r w:rsidR="0041147A">
        <w:t xml:space="preserve">: </w:t>
      </w:r>
      <w:r w:rsidR="001E7BB5">
        <w:t>The faculty senate chair can announce it.</w:t>
      </w:r>
    </w:p>
    <w:p w:rsidR="0041147A" w:rsidRDefault="00200D8F">
      <w:r>
        <w:t>Beth Clifford</w:t>
      </w:r>
      <w:r w:rsidR="001E7BB5">
        <w:t xml:space="preserve">: </w:t>
      </w:r>
      <w:r w:rsidR="0041147A">
        <w:t xml:space="preserve">Our AAUP chair handles that kind of thing the most. </w:t>
      </w:r>
    </w:p>
    <w:p w:rsidR="0041147A" w:rsidRDefault="00200D8F">
      <w:r>
        <w:t xml:space="preserve">Joann </w:t>
      </w:r>
      <w:proofErr w:type="spellStart"/>
      <w:r>
        <w:t>Boughman</w:t>
      </w:r>
      <w:proofErr w:type="spellEnd"/>
      <w:r w:rsidR="0041147A">
        <w:t xml:space="preserve">: The challenge from the CUSS point of view is the mixture </w:t>
      </w:r>
      <w:r w:rsidR="001E7BB5">
        <w:t>of union and nonunion persons, and m</w:t>
      </w:r>
      <w:r w:rsidR="0041147A">
        <w:t xml:space="preserve">aking sure that members of </w:t>
      </w:r>
      <w:r w:rsidR="001E7BB5">
        <w:t xml:space="preserve">the </w:t>
      </w:r>
      <w:r w:rsidR="0041147A">
        <w:t>union follow proper processes for them.</w:t>
      </w:r>
    </w:p>
    <w:p w:rsidR="0041147A" w:rsidRDefault="00200D8F">
      <w:r w:rsidRPr="00A57CA7">
        <w:t>Chris Brittan-Powell</w:t>
      </w:r>
      <w:r w:rsidR="0041147A">
        <w:t xml:space="preserve">: Does it make sense for an ombudsman to represent both faculty and staff or would it be better to have two different ombudspersons? </w:t>
      </w:r>
    </w:p>
    <w:p w:rsidR="0041147A"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937067">
        <w:t>: And w</w:t>
      </w:r>
      <w:r w:rsidR="0041147A">
        <w:t>hat resources would be needed for this position?</w:t>
      </w:r>
    </w:p>
    <w:p w:rsidR="0041147A" w:rsidRDefault="00200D8F">
      <w:r w:rsidRPr="00A57CA7">
        <w:t>Chris Brittan-Powell</w:t>
      </w:r>
      <w:r w:rsidR="0041147A">
        <w:t>: We have two law schools</w:t>
      </w:r>
      <w:r w:rsidR="00937067">
        <w:t>, so that may be a place to look for input</w:t>
      </w:r>
      <w:r w:rsidR="0041147A">
        <w:t xml:space="preserve">. </w:t>
      </w:r>
      <w:r w:rsidR="00937067">
        <w:t>I</w:t>
      </w:r>
      <w:r w:rsidR="0041147A">
        <w:t>t sounds like the biggest problem would be compensation. Could a person get a course release, for example?</w:t>
      </w:r>
    </w:p>
    <w:p w:rsidR="0041147A" w:rsidRDefault="00200D8F">
      <w:r>
        <w:t>Beth Clifford</w:t>
      </w:r>
      <w:r w:rsidR="0041147A">
        <w:t>: Our AAUP person gets a course release.</w:t>
      </w:r>
    </w:p>
    <w:p w:rsidR="0041147A" w:rsidRDefault="00200D8F">
      <w:r>
        <w:t xml:space="preserve">Joann </w:t>
      </w:r>
      <w:proofErr w:type="spellStart"/>
      <w:r>
        <w:t>Boughman</w:t>
      </w:r>
      <w:proofErr w:type="spellEnd"/>
      <w:r w:rsidR="0041147A">
        <w:t xml:space="preserve">: </w:t>
      </w:r>
      <w:r w:rsidR="001E7BB5">
        <w:t>T</w:t>
      </w:r>
      <w:r w:rsidR="0041147A">
        <w:t>hat would be a campus-based decision.</w:t>
      </w:r>
    </w:p>
    <w:p w:rsidR="0041147A" w:rsidRDefault="00200D8F">
      <w:r w:rsidRPr="00A57CA7">
        <w:lastRenderedPageBreak/>
        <w:t>Chris Brittan-Powell</w:t>
      </w:r>
      <w:r w:rsidR="00BB5B21">
        <w:t>: Maybe we should have this on an agenda for future discussion.</w:t>
      </w:r>
    </w:p>
    <w:p w:rsidR="00BB5B21" w:rsidRDefault="00292026">
      <w:r>
        <w:t>Robert Kauffman</w:t>
      </w:r>
      <w:r w:rsidR="00BB5B21">
        <w:t xml:space="preserve">: I'll track down the previous resolution, then we could ask faculty concerns to work on the proposal. And I'll suggest faculty concerns reach out to existing ombudspersons for a panel at a fall CUSF meeting. </w:t>
      </w:r>
    </w:p>
    <w:p w:rsidR="00BB5B21" w:rsidRDefault="00200D8F">
      <w:r w:rsidRPr="00A57CA7">
        <w:t>Chris Brittan-Powell</w:t>
      </w:r>
      <w:r w:rsidR="00BB5B21">
        <w:t>: And could we discuss it at Friday's Senate Chairs' meeting?</w:t>
      </w:r>
    </w:p>
    <w:p w:rsidR="00BB5B21" w:rsidRDefault="00200D8F">
      <w:proofErr w:type="spellStart"/>
      <w:r w:rsidRPr="00A57CA7">
        <w:rPr>
          <w:color w:val="000000"/>
        </w:rPr>
        <w:t>Nagaraj</w:t>
      </w:r>
      <w:proofErr w:type="spellEnd"/>
      <w:r w:rsidRPr="00A57CA7">
        <w:rPr>
          <w:color w:val="000000"/>
        </w:rPr>
        <w:t xml:space="preserve"> </w:t>
      </w:r>
      <w:proofErr w:type="spellStart"/>
      <w:r w:rsidRPr="00A57CA7">
        <w:rPr>
          <w:color w:val="000000"/>
        </w:rPr>
        <w:t>Neerchal</w:t>
      </w:r>
      <w:proofErr w:type="spellEnd"/>
      <w:r w:rsidR="00BB5B21">
        <w:t>: Yes.</w:t>
      </w:r>
    </w:p>
    <w:p w:rsidR="00BB5B21" w:rsidRDefault="00200D8F">
      <w:r>
        <w:t>Beth Clifford</w:t>
      </w:r>
      <w:r w:rsidR="00BB5B21">
        <w:t>: If someone could get a picture from that meet</w:t>
      </w:r>
      <w:r w:rsidR="000A020E">
        <w:t>i</w:t>
      </w:r>
      <w:r w:rsidR="00BB5B21">
        <w:t xml:space="preserve">ng for the </w:t>
      </w:r>
      <w:proofErr w:type="gramStart"/>
      <w:r w:rsidR="00BB5B21">
        <w:t>newsletter</w:t>
      </w:r>
      <w:r w:rsidR="000A020E">
        <w:t>, that</w:t>
      </w:r>
      <w:proofErr w:type="gramEnd"/>
      <w:r w:rsidR="000A020E">
        <w:t xml:space="preserve"> would be good.</w:t>
      </w:r>
    </w:p>
    <w:p w:rsidR="00BB5B21" w:rsidRDefault="00BB5B21"/>
    <w:p w:rsidR="00BB5B21" w:rsidRDefault="00BB5B21">
      <w:r>
        <w:t xml:space="preserve">1:48 </w:t>
      </w:r>
      <w:r w:rsidR="00292026">
        <w:t>Robert Kauffman</w:t>
      </w:r>
      <w:r>
        <w:t xml:space="preserve">: Any action items, informational items, </w:t>
      </w:r>
      <w:proofErr w:type="gramStart"/>
      <w:r>
        <w:t>any</w:t>
      </w:r>
      <w:proofErr w:type="gramEnd"/>
      <w:r>
        <w:t xml:space="preserve"> other new business?</w:t>
      </w:r>
    </w:p>
    <w:p w:rsidR="00BB5B21" w:rsidRDefault="00BB5B21"/>
    <w:p w:rsidR="00BB5B21" w:rsidRDefault="000A020E">
      <w:r>
        <w:t xml:space="preserve">1:49 </w:t>
      </w:r>
      <w:r w:rsidR="00BB5B21">
        <w:t>Adjourn</w:t>
      </w:r>
      <w:r w:rsidR="00292026">
        <w:t>ed</w:t>
      </w:r>
      <w:r w:rsidR="00BB5B21">
        <w:t>.</w:t>
      </w:r>
    </w:p>
    <w:p w:rsidR="007B3F5D" w:rsidRDefault="007B3F5D"/>
    <w:tbl>
      <w:tblPr>
        <w:tblW w:w="9692"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6"/>
        <w:gridCol w:w="3364"/>
        <w:gridCol w:w="3147"/>
        <w:gridCol w:w="1605"/>
      </w:tblGrid>
      <w:tr w:rsidR="007B3F5D" w:rsidTr="00DF5D53">
        <w:trPr>
          <w:trHeight w:val="422"/>
        </w:trPr>
        <w:tc>
          <w:tcPr>
            <w:tcW w:w="9692" w:type="dxa"/>
            <w:gridSpan w:val="4"/>
            <w:tcBorders>
              <w:top w:val="single" w:sz="8" w:space="0" w:color="000000"/>
              <w:left w:val="single" w:sz="8"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b/>
              </w:rPr>
            </w:pPr>
            <w:r>
              <w:rPr>
                <w:b/>
              </w:rPr>
              <w:t xml:space="preserve">Future </w:t>
            </w:r>
            <w:proofErr w:type="spellStart"/>
            <w:r>
              <w:rPr>
                <w:b/>
              </w:rPr>
              <w:t>ExCom</w:t>
            </w:r>
            <w:proofErr w:type="spellEnd"/>
            <w:r>
              <w:rPr>
                <w:b/>
              </w:rPr>
              <w:t xml:space="preserve"> and Council Meeting Dates</w:t>
            </w:r>
          </w:p>
        </w:tc>
      </w:tr>
      <w:tr w:rsidR="007B3F5D" w:rsidTr="00DF5D53">
        <w:trPr>
          <w:trHeight w:hRule="exact" w:val="1327"/>
        </w:trPr>
        <w:tc>
          <w:tcPr>
            <w:tcW w:w="1576" w:type="dxa"/>
            <w:tcBorders>
              <w:top w:val="single" w:sz="8" w:space="0" w:color="000000"/>
              <w:left w:val="single" w:sz="8" w:space="0" w:color="000000"/>
              <w:bottom w:val="single" w:sz="8" w:space="0" w:color="000000"/>
              <w:right w:val="single" w:sz="8" w:space="0" w:color="000000"/>
            </w:tcBorders>
            <w:shd w:val="clear" w:color="auto" w:fill="0000FF"/>
          </w:tcPr>
          <w:p w:rsidR="007B3F5D" w:rsidRDefault="007B3F5D" w:rsidP="00DF5D53">
            <w:pPr>
              <w:pStyle w:val="TableParagraph"/>
              <w:spacing w:before="100" w:beforeAutospacing="1" w:after="100" w:afterAutospacing="1"/>
              <w:ind w:left="0"/>
              <w:rPr>
                <w:sz w:val="28"/>
              </w:rPr>
            </w:pPr>
          </w:p>
          <w:p w:rsidR="007B3F5D" w:rsidRDefault="007B3F5D" w:rsidP="00DF5D53">
            <w:pPr>
              <w:pStyle w:val="TableParagraph"/>
              <w:spacing w:before="100" w:beforeAutospacing="1" w:after="100" w:afterAutospacing="1"/>
              <w:ind w:left="0"/>
              <w:rPr>
                <w:b/>
              </w:rPr>
            </w:pPr>
            <w:r>
              <w:rPr>
                <w:b/>
                <w:color w:val="FFFFFF"/>
              </w:rPr>
              <w:t>Month</w:t>
            </w:r>
          </w:p>
        </w:tc>
        <w:tc>
          <w:tcPr>
            <w:tcW w:w="3364" w:type="dxa"/>
            <w:tcBorders>
              <w:top w:val="single" w:sz="8" w:space="0" w:color="000000"/>
              <w:left w:val="single" w:sz="8" w:space="0" w:color="000000"/>
              <w:bottom w:val="single" w:sz="8" w:space="0" w:color="000000"/>
              <w:right w:val="double" w:sz="6" w:space="0" w:color="000000"/>
            </w:tcBorders>
            <w:shd w:val="clear" w:color="auto" w:fill="0000FF"/>
            <w:hideMark/>
          </w:tcPr>
          <w:p w:rsidR="007B3F5D" w:rsidRDefault="007B3F5D" w:rsidP="00DF5D53">
            <w:pPr>
              <w:pStyle w:val="TableParagraph"/>
              <w:spacing w:before="100" w:beforeAutospacing="1" w:after="100" w:afterAutospacing="1"/>
              <w:ind w:left="0"/>
              <w:jc w:val="center"/>
              <w:rPr>
                <w:b/>
              </w:rPr>
            </w:pPr>
            <w:r>
              <w:rPr>
                <w:b/>
                <w:color w:val="FFFFFF"/>
              </w:rPr>
              <w:t xml:space="preserve">Schedule of CUSF </w:t>
            </w:r>
            <w:proofErr w:type="spellStart"/>
            <w:r>
              <w:rPr>
                <w:b/>
                <w:color w:val="FFFFFF"/>
              </w:rPr>
              <w:t>ExCom</w:t>
            </w:r>
            <w:proofErr w:type="spellEnd"/>
            <w:r>
              <w:rPr>
                <w:b/>
                <w:color w:val="FFFFFF"/>
              </w:rPr>
              <w:t xml:space="preserve"> Meetings for 2016-2017</w:t>
            </w:r>
          </w:p>
          <w:p w:rsidR="007B3F5D" w:rsidRDefault="007B3F5D" w:rsidP="00DF5D53">
            <w:pPr>
              <w:pStyle w:val="TableParagraph"/>
              <w:spacing w:before="100" w:beforeAutospacing="1" w:after="100" w:afterAutospacing="1"/>
              <w:ind w:left="0"/>
              <w:jc w:val="center"/>
              <w:rPr>
                <w:b/>
                <w:sz w:val="13"/>
              </w:rPr>
            </w:pPr>
            <w:r>
              <w:rPr>
                <w:b/>
                <w:color w:val="FFFFFF"/>
              </w:rPr>
              <w:t xml:space="preserve">Academic Year </w:t>
            </w:r>
            <w:r>
              <w:rPr>
                <w:b/>
                <w:color w:val="FFFFFF"/>
                <w:position w:val="9"/>
                <w:sz w:val="13"/>
              </w:rPr>
              <w:t>1</w:t>
            </w:r>
          </w:p>
        </w:tc>
        <w:tc>
          <w:tcPr>
            <w:tcW w:w="3147" w:type="dxa"/>
            <w:tcBorders>
              <w:top w:val="single" w:sz="8" w:space="0" w:color="000000"/>
              <w:left w:val="double" w:sz="6" w:space="0" w:color="000000"/>
              <w:bottom w:val="single" w:sz="8" w:space="0" w:color="000000"/>
              <w:right w:val="single" w:sz="8" w:space="0" w:color="000000"/>
            </w:tcBorders>
            <w:shd w:val="clear" w:color="auto" w:fill="0000FF"/>
            <w:hideMark/>
          </w:tcPr>
          <w:p w:rsidR="007B3F5D" w:rsidRDefault="007B3F5D" w:rsidP="00DF5D53">
            <w:pPr>
              <w:pStyle w:val="TableParagraph"/>
              <w:spacing w:before="100" w:beforeAutospacing="1" w:after="100" w:afterAutospacing="1"/>
              <w:ind w:left="0"/>
              <w:jc w:val="center"/>
              <w:rPr>
                <w:b/>
              </w:rPr>
            </w:pPr>
            <w:r>
              <w:rPr>
                <w:b/>
                <w:color w:val="FFFFFF"/>
              </w:rPr>
              <w:t>Schedule of CUSF Council Meetings for 2016-2017 Academic Year</w:t>
            </w:r>
          </w:p>
        </w:tc>
        <w:tc>
          <w:tcPr>
            <w:tcW w:w="1605" w:type="dxa"/>
            <w:tcBorders>
              <w:top w:val="single" w:sz="8" w:space="0" w:color="000000"/>
              <w:left w:val="single" w:sz="8" w:space="0" w:color="000000"/>
              <w:bottom w:val="single" w:sz="8" w:space="0" w:color="000000"/>
              <w:right w:val="single" w:sz="8" w:space="0" w:color="000000"/>
            </w:tcBorders>
            <w:shd w:val="clear" w:color="auto" w:fill="0000FF"/>
          </w:tcPr>
          <w:p w:rsidR="007B3F5D" w:rsidRDefault="007B3F5D" w:rsidP="00DF5D53">
            <w:pPr>
              <w:pStyle w:val="TableParagraph"/>
              <w:spacing w:before="100" w:beforeAutospacing="1" w:after="100" w:afterAutospacing="1"/>
              <w:ind w:left="0"/>
              <w:rPr>
                <w:sz w:val="28"/>
              </w:rPr>
            </w:pPr>
          </w:p>
          <w:p w:rsidR="007B3F5D" w:rsidRDefault="007B3F5D" w:rsidP="00DF5D53">
            <w:pPr>
              <w:pStyle w:val="TableParagraph"/>
              <w:spacing w:before="100" w:beforeAutospacing="1" w:after="100" w:afterAutospacing="1"/>
              <w:ind w:left="0"/>
              <w:jc w:val="center"/>
              <w:rPr>
                <w:b/>
              </w:rPr>
            </w:pPr>
            <w:r>
              <w:rPr>
                <w:b/>
                <w:color w:val="FFFFFF"/>
              </w:rPr>
              <w:t>Location</w:t>
            </w:r>
          </w:p>
        </w:tc>
      </w:tr>
      <w:tr w:rsidR="007B3F5D" w:rsidTr="00DF5D53">
        <w:trPr>
          <w:trHeight w:hRule="exact" w:val="355"/>
        </w:trPr>
        <w:tc>
          <w:tcPr>
            <w:tcW w:w="1576" w:type="dxa"/>
            <w:tcBorders>
              <w:top w:val="single" w:sz="8" w:space="0" w:color="000000"/>
              <w:left w:val="single" w:sz="8"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sz w:val="20"/>
              </w:rPr>
            </w:pPr>
            <w:r>
              <w:rPr>
                <w:sz w:val="20"/>
              </w:rPr>
              <w:t>May</w:t>
            </w:r>
          </w:p>
        </w:tc>
        <w:tc>
          <w:tcPr>
            <w:tcW w:w="3364" w:type="dxa"/>
            <w:tcBorders>
              <w:top w:val="single" w:sz="8" w:space="0" w:color="000000"/>
              <w:left w:val="single" w:sz="8" w:space="0" w:color="000000"/>
              <w:bottom w:val="single" w:sz="8" w:space="0" w:color="000000"/>
              <w:right w:val="double" w:sz="6" w:space="0" w:color="000000"/>
            </w:tcBorders>
            <w:hideMark/>
          </w:tcPr>
          <w:p w:rsidR="007B3F5D" w:rsidRDefault="007B3F5D" w:rsidP="00DF5D53">
            <w:pPr>
              <w:pStyle w:val="TableParagraph"/>
              <w:spacing w:before="100" w:beforeAutospacing="1" w:after="100" w:afterAutospacing="1"/>
              <w:ind w:left="0"/>
              <w:rPr>
                <w:sz w:val="20"/>
              </w:rPr>
            </w:pPr>
            <w:r>
              <w:rPr>
                <w:sz w:val="20"/>
              </w:rPr>
              <w:t>Monday, May 8, 2017</w:t>
            </w:r>
          </w:p>
        </w:tc>
        <w:tc>
          <w:tcPr>
            <w:tcW w:w="3147" w:type="dxa"/>
            <w:tcBorders>
              <w:top w:val="single" w:sz="8" w:space="0" w:color="000000"/>
              <w:left w:val="double" w:sz="6"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sz w:val="20"/>
              </w:rPr>
            </w:pPr>
            <w:r>
              <w:rPr>
                <w:sz w:val="20"/>
              </w:rPr>
              <w:t xml:space="preserve">  Monday, May 15, 2017</w:t>
            </w:r>
          </w:p>
        </w:tc>
        <w:tc>
          <w:tcPr>
            <w:tcW w:w="1605" w:type="dxa"/>
            <w:tcBorders>
              <w:top w:val="single" w:sz="8" w:space="0" w:color="000000"/>
              <w:left w:val="single" w:sz="8"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sz w:val="20"/>
              </w:rPr>
            </w:pPr>
            <w:r>
              <w:rPr>
                <w:sz w:val="20"/>
              </w:rPr>
              <w:t>UMBC</w:t>
            </w:r>
          </w:p>
        </w:tc>
      </w:tr>
      <w:tr w:rsidR="007B3F5D" w:rsidTr="00DF5D53">
        <w:trPr>
          <w:trHeight w:hRule="exact" w:val="355"/>
        </w:trPr>
        <w:tc>
          <w:tcPr>
            <w:tcW w:w="1576" w:type="dxa"/>
            <w:tcBorders>
              <w:top w:val="single" w:sz="8" w:space="0" w:color="000000"/>
              <w:left w:val="single" w:sz="8"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sz w:val="20"/>
              </w:rPr>
            </w:pPr>
            <w:r>
              <w:rPr>
                <w:sz w:val="20"/>
              </w:rPr>
              <w:t>June</w:t>
            </w:r>
          </w:p>
        </w:tc>
        <w:tc>
          <w:tcPr>
            <w:tcW w:w="3364" w:type="dxa"/>
            <w:tcBorders>
              <w:top w:val="single" w:sz="8" w:space="0" w:color="000000"/>
              <w:left w:val="single" w:sz="8" w:space="0" w:color="000000"/>
              <w:bottom w:val="single" w:sz="8" w:space="0" w:color="000000"/>
              <w:right w:val="double" w:sz="6" w:space="0" w:color="000000"/>
            </w:tcBorders>
            <w:hideMark/>
          </w:tcPr>
          <w:p w:rsidR="007B3F5D" w:rsidRDefault="007B3F5D" w:rsidP="00DF5D53">
            <w:pPr>
              <w:pStyle w:val="TableParagraph"/>
              <w:spacing w:before="100" w:beforeAutospacing="1" w:after="100" w:afterAutospacing="1"/>
              <w:ind w:left="0"/>
              <w:rPr>
                <w:sz w:val="20"/>
              </w:rPr>
            </w:pPr>
            <w:r>
              <w:rPr>
                <w:sz w:val="20"/>
              </w:rPr>
              <w:t>Monday, June 5, 2017 (optional)</w:t>
            </w:r>
          </w:p>
        </w:tc>
        <w:tc>
          <w:tcPr>
            <w:tcW w:w="3147" w:type="dxa"/>
            <w:tcBorders>
              <w:top w:val="single" w:sz="8" w:space="0" w:color="000000"/>
              <w:left w:val="double" w:sz="6"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sz w:val="20"/>
              </w:rPr>
            </w:pPr>
            <w:r>
              <w:rPr>
                <w:sz w:val="20"/>
              </w:rPr>
              <w:t xml:space="preserve">  Tuesday, June 13, 2017 (opt)</w:t>
            </w:r>
          </w:p>
        </w:tc>
        <w:tc>
          <w:tcPr>
            <w:tcW w:w="1605" w:type="dxa"/>
            <w:tcBorders>
              <w:top w:val="single" w:sz="8" w:space="0" w:color="000000"/>
              <w:left w:val="single" w:sz="8"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sz w:val="20"/>
              </w:rPr>
            </w:pPr>
            <w:r>
              <w:rPr>
                <w:sz w:val="20"/>
              </w:rPr>
              <w:t>USM, Adelphi</w:t>
            </w:r>
          </w:p>
        </w:tc>
      </w:tr>
      <w:tr w:rsidR="007B3F5D" w:rsidTr="00DF5D53">
        <w:trPr>
          <w:trHeight w:val="334"/>
        </w:trPr>
        <w:tc>
          <w:tcPr>
            <w:tcW w:w="9692" w:type="dxa"/>
            <w:gridSpan w:val="4"/>
            <w:tcBorders>
              <w:top w:val="single" w:sz="8" w:space="0" w:color="000000"/>
              <w:left w:val="single" w:sz="8" w:space="0" w:color="000000"/>
              <w:bottom w:val="single" w:sz="8" w:space="0" w:color="000000"/>
              <w:right w:val="single" w:sz="8" w:space="0" w:color="000000"/>
            </w:tcBorders>
            <w:hideMark/>
          </w:tcPr>
          <w:p w:rsidR="007B3F5D" w:rsidRDefault="007B3F5D" w:rsidP="00DF5D53">
            <w:pPr>
              <w:pStyle w:val="TableParagraph"/>
              <w:spacing w:before="100" w:beforeAutospacing="1" w:after="100" w:afterAutospacing="1"/>
              <w:ind w:left="0"/>
              <w:rPr>
                <w:sz w:val="20"/>
              </w:rPr>
            </w:pPr>
            <w:r>
              <w:rPr>
                <w:position w:val="8"/>
                <w:sz w:val="12"/>
              </w:rPr>
              <w:t xml:space="preserve">1 </w:t>
            </w:r>
            <w:r>
              <w:rPr>
                <w:sz w:val="20"/>
              </w:rPr>
              <w:t xml:space="preserve">Unless noted, </w:t>
            </w:r>
            <w:proofErr w:type="spellStart"/>
            <w:r>
              <w:rPr>
                <w:sz w:val="20"/>
              </w:rPr>
              <w:t>ExCom</w:t>
            </w:r>
            <w:proofErr w:type="spellEnd"/>
            <w:r>
              <w:rPr>
                <w:sz w:val="20"/>
              </w:rPr>
              <w:t xml:space="preserve"> meetings are all held at the USM System in Adelphi.</w:t>
            </w:r>
          </w:p>
        </w:tc>
      </w:tr>
    </w:tbl>
    <w:p w:rsidR="007B3F5D" w:rsidRDefault="007B3F5D"/>
    <w:p w:rsidR="00D0539B" w:rsidRDefault="00D0539B"/>
    <w:p w:rsidR="00D0539B" w:rsidRDefault="00D0539B"/>
    <w:p w:rsidR="0041147A" w:rsidRDefault="0041147A"/>
    <w:p w:rsidR="00CF12CF" w:rsidRDefault="00CF12CF">
      <w:r>
        <w:t xml:space="preserve"> </w:t>
      </w:r>
    </w:p>
    <w:p w:rsidR="00F15A2E" w:rsidRDefault="00F15A2E"/>
    <w:sectPr w:rsidR="00F15A2E" w:rsidSect="001C7CCB">
      <w:headerReference w:type="default" r:id="rId9"/>
      <w:footerReference w:type="default" r:id="rId10"/>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4C" w:rsidRDefault="00606B4C" w:rsidP="001C7CCB">
      <w:r>
        <w:separator/>
      </w:r>
    </w:p>
  </w:endnote>
  <w:endnote w:type="continuationSeparator" w:id="0">
    <w:p w:rsidR="00606B4C" w:rsidRDefault="00606B4C" w:rsidP="001C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CB" w:rsidRDefault="001C7CCB">
    <w:pPr>
      <w:tabs>
        <w:tab w:val="center" w:pos="4320"/>
        <w:tab w:val="right" w:pos="8640"/>
      </w:tabs>
      <w:rPr>
        <w:rFonts w:cstheme="minorBidi"/>
        <w:kern w:val="0"/>
      </w:rPr>
    </w:pPr>
    <w:r>
      <w:rPr>
        <w:rFonts w:cstheme="minorBidi"/>
        <w:kern w:val="0"/>
      </w:rPr>
      <w:pgNum/>
    </w:r>
  </w:p>
  <w:p w:rsidR="001C7CCB" w:rsidRDefault="001C7CCB">
    <w:pPr>
      <w:tabs>
        <w:tab w:val="center" w:pos="4320"/>
        <w:tab w:val="right" w:pos="8640"/>
      </w:tabs>
      <w:ind w:right="360"/>
      <w:rPr>
        <w:rFonts w:cstheme="minorBidi"/>
        <w:kern w:val="0"/>
      </w:rPr>
    </w:pPr>
  </w:p>
  <w:p w:rsidR="001C7CCB" w:rsidRDefault="001C7CCB">
    <w:pPr>
      <w:tabs>
        <w:tab w:val="center" w:pos="4320"/>
        <w:tab w:val="right" w:pos="8640"/>
      </w:tabs>
      <w:ind w:right="360"/>
      <w:rPr>
        <w:rFonts w:cstheme="minorBidi"/>
        <w:kern w:val="0"/>
      </w:rPr>
    </w:pPr>
  </w:p>
  <w:p w:rsidR="001C7CCB" w:rsidRDefault="001C7CCB">
    <w:pPr>
      <w:tabs>
        <w:tab w:val="center" w:pos="4320"/>
        <w:tab w:val="right" w:pos="8640"/>
      </w:tabs>
      <w:ind w:right="360"/>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4C" w:rsidRDefault="00606B4C" w:rsidP="001C7CCB">
      <w:r>
        <w:separator/>
      </w:r>
    </w:p>
  </w:footnote>
  <w:footnote w:type="continuationSeparator" w:id="0">
    <w:p w:rsidR="00606B4C" w:rsidRDefault="00606B4C" w:rsidP="001C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CB" w:rsidRDefault="001C7CCB">
    <w:pPr>
      <w:tabs>
        <w:tab w:val="center" w:pos="4320"/>
        <w:tab w:val="right" w:pos="8640"/>
      </w:tabs>
      <w:rPr>
        <w:rFonts w:cstheme="minorBidi"/>
        <w:kern w:val="0"/>
      </w:rPr>
    </w:pPr>
    <w:r>
      <w:rPr>
        <w:rFonts w:cstheme="minorBidi"/>
        <w:kern w:val="0"/>
      </w:rPr>
      <w:pgNum/>
    </w:r>
  </w:p>
  <w:p w:rsidR="001C7CCB" w:rsidRDefault="001C7CCB">
    <w:pPr>
      <w:tabs>
        <w:tab w:val="center" w:pos="4320"/>
        <w:tab w:val="right" w:pos="8640"/>
      </w:tabs>
      <w:ind w:right="360"/>
      <w:rPr>
        <w:rFonts w:cstheme="minorBidi"/>
        <w:kern w:val="0"/>
      </w:rPr>
    </w:pPr>
  </w:p>
  <w:p w:rsidR="001C7CCB" w:rsidRDefault="001C7CCB">
    <w:pPr>
      <w:tabs>
        <w:tab w:val="center" w:pos="4320"/>
        <w:tab w:val="right" w:pos="8640"/>
      </w:tabs>
      <w:ind w:right="360"/>
      <w:rPr>
        <w:rFonts w:cstheme="minorBidi"/>
        <w:kern w:val="0"/>
      </w:rPr>
    </w:pPr>
  </w:p>
  <w:p w:rsidR="001C7CCB" w:rsidRDefault="001C7CCB">
    <w:pPr>
      <w:tabs>
        <w:tab w:val="center" w:pos="4320"/>
        <w:tab w:val="right" w:pos="8640"/>
      </w:tabs>
      <w:ind w:right="360"/>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32E40"/>
    <w:multiLevelType w:val="hybridMultilevel"/>
    <w:tmpl w:val="1C70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C7CCB"/>
    <w:rsid w:val="00000A60"/>
    <w:rsid w:val="000A020E"/>
    <w:rsid w:val="0019333E"/>
    <w:rsid w:val="001C77AF"/>
    <w:rsid w:val="001C7CCB"/>
    <w:rsid w:val="001E7BB5"/>
    <w:rsid w:val="001F6D17"/>
    <w:rsid w:val="00200D8F"/>
    <w:rsid w:val="00242485"/>
    <w:rsid w:val="002542B4"/>
    <w:rsid w:val="00292026"/>
    <w:rsid w:val="002E6BF6"/>
    <w:rsid w:val="003035E6"/>
    <w:rsid w:val="00306D9F"/>
    <w:rsid w:val="00314F72"/>
    <w:rsid w:val="00351BB4"/>
    <w:rsid w:val="003C603D"/>
    <w:rsid w:val="00411026"/>
    <w:rsid w:val="0041147A"/>
    <w:rsid w:val="00420561"/>
    <w:rsid w:val="00447282"/>
    <w:rsid w:val="004D5329"/>
    <w:rsid w:val="00606B4C"/>
    <w:rsid w:val="00633104"/>
    <w:rsid w:val="006732F6"/>
    <w:rsid w:val="0067585F"/>
    <w:rsid w:val="00694B71"/>
    <w:rsid w:val="006B763B"/>
    <w:rsid w:val="006F5ADD"/>
    <w:rsid w:val="00754EDF"/>
    <w:rsid w:val="007905C7"/>
    <w:rsid w:val="00797A4D"/>
    <w:rsid w:val="007B3F5D"/>
    <w:rsid w:val="008400B1"/>
    <w:rsid w:val="008A7FC7"/>
    <w:rsid w:val="008D3F76"/>
    <w:rsid w:val="008E17EE"/>
    <w:rsid w:val="00937067"/>
    <w:rsid w:val="00956A3F"/>
    <w:rsid w:val="00A42AB3"/>
    <w:rsid w:val="00A610A3"/>
    <w:rsid w:val="00A95AAA"/>
    <w:rsid w:val="00AB29CA"/>
    <w:rsid w:val="00B1601B"/>
    <w:rsid w:val="00BB5B21"/>
    <w:rsid w:val="00BE26A3"/>
    <w:rsid w:val="00CC645C"/>
    <w:rsid w:val="00CF12CF"/>
    <w:rsid w:val="00D0539B"/>
    <w:rsid w:val="00D416A6"/>
    <w:rsid w:val="00D52EC0"/>
    <w:rsid w:val="00E44B01"/>
    <w:rsid w:val="00E777E7"/>
    <w:rsid w:val="00F1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309C4A-510F-4E39-A896-0B748FA1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0539B"/>
    <w:pPr>
      <w:overflowPunct/>
      <w:autoSpaceDE w:val="0"/>
      <w:autoSpaceDN w:val="0"/>
      <w:adjustRightInd/>
      <w:ind w:left="100"/>
    </w:pPr>
    <w:rPr>
      <w:rFonts w:eastAsia="Times New Roman"/>
      <w:kern w:val="0"/>
      <w:sz w:val="22"/>
      <w:szCs w:val="22"/>
    </w:rPr>
  </w:style>
  <w:style w:type="paragraph" w:styleId="ListParagraph">
    <w:name w:val="List Paragraph"/>
    <w:basedOn w:val="Normal"/>
    <w:uiPriority w:val="34"/>
    <w:qFormat/>
    <w:rsid w:val="001F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auffman@frostburg.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Westerman</dc:creator>
  <cp:keywords/>
  <cp:lastModifiedBy>patricia westerman</cp:lastModifiedBy>
  <cp:revision>3</cp:revision>
  <dcterms:created xsi:type="dcterms:W3CDTF">2017-08-25T19:22:00Z</dcterms:created>
  <dcterms:modified xsi:type="dcterms:W3CDTF">2017-08-25T19:25:00Z</dcterms:modified>
</cp:coreProperties>
</file>